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13F" w:rsidRPr="00603402" w:rsidRDefault="00B5313F" w:rsidP="003D6226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603402">
        <w:rPr>
          <w:rFonts w:ascii="Times New Roman" w:hAnsi="Times New Roman" w:cs="Times New Roman"/>
          <w:sz w:val="24"/>
          <w:szCs w:val="24"/>
        </w:rPr>
        <w:t>Євчук</w:t>
      </w:r>
      <w:proofErr w:type="spellEnd"/>
      <w:r w:rsidRPr="00603402">
        <w:rPr>
          <w:rFonts w:ascii="Times New Roman" w:hAnsi="Times New Roman" w:cs="Times New Roman"/>
          <w:sz w:val="24"/>
          <w:szCs w:val="24"/>
        </w:rPr>
        <w:t xml:space="preserve"> Андрій Васильович</w:t>
      </w:r>
      <w:r w:rsidR="00BA0197">
        <w:rPr>
          <w:rFonts w:ascii="Times New Roman" w:hAnsi="Times New Roman" w:cs="Times New Roman"/>
          <w:sz w:val="24"/>
          <w:szCs w:val="24"/>
        </w:rPr>
        <w:t>,</w:t>
      </w:r>
    </w:p>
    <w:p w:rsidR="00B5313F" w:rsidRPr="00603402" w:rsidRDefault="00B5313F" w:rsidP="00B5313F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03402">
        <w:rPr>
          <w:rFonts w:ascii="Times New Roman" w:hAnsi="Times New Roman" w:cs="Times New Roman"/>
          <w:sz w:val="24"/>
          <w:szCs w:val="24"/>
        </w:rPr>
        <w:t>Буковинський державний медичний університет</w:t>
      </w:r>
    </w:p>
    <w:p w:rsidR="00F8118D" w:rsidRPr="00677843" w:rsidRDefault="00F8118D" w:rsidP="006778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36B08" w:rsidRPr="00603402" w:rsidRDefault="00D36B08" w:rsidP="004B053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3402">
        <w:rPr>
          <w:rFonts w:ascii="Times New Roman" w:hAnsi="Times New Roman" w:cs="Times New Roman"/>
          <w:b/>
          <w:sz w:val="28"/>
          <w:szCs w:val="28"/>
        </w:rPr>
        <w:t>Роль НАТО у протидії гібридним методам ведення війни та зміцненні стійкості перед зовнішніми загрозами</w:t>
      </w:r>
    </w:p>
    <w:p w:rsidR="0056501B" w:rsidRPr="00603402" w:rsidRDefault="00B64864" w:rsidP="004B053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3402">
        <w:rPr>
          <w:rFonts w:ascii="Times New Roman" w:hAnsi="Times New Roman" w:cs="Times New Roman"/>
          <w:b/>
          <w:sz w:val="28"/>
          <w:szCs w:val="28"/>
        </w:rPr>
        <w:t>Гібридні війни: міф чи сучасна реальність?</w:t>
      </w:r>
    </w:p>
    <w:p w:rsidR="00103B5E" w:rsidRPr="00677843" w:rsidRDefault="00652A15" w:rsidP="004B05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843">
        <w:rPr>
          <w:rFonts w:ascii="Times New Roman" w:hAnsi="Times New Roman" w:cs="Times New Roman"/>
          <w:sz w:val="28"/>
          <w:szCs w:val="28"/>
        </w:rPr>
        <w:t>Пропаганда</w:t>
      </w:r>
      <w:r w:rsidR="00B64864" w:rsidRPr="00677843">
        <w:rPr>
          <w:rFonts w:ascii="Times New Roman" w:hAnsi="Times New Roman" w:cs="Times New Roman"/>
          <w:sz w:val="28"/>
          <w:szCs w:val="28"/>
        </w:rPr>
        <w:t xml:space="preserve">, гібридна війна, </w:t>
      </w:r>
      <w:r w:rsidR="00777AFA" w:rsidRPr="00677843">
        <w:rPr>
          <w:rFonts w:ascii="Times New Roman" w:hAnsi="Times New Roman" w:cs="Times New Roman"/>
          <w:sz w:val="28"/>
          <w:szCs w:val="28"/>
        </w:rPr>
        <w:t>дезінформація</w:t>
      </w:r>
      <w:r w:rsidR="00B64864" w:rsidRPr="00677843">
        <w:rPr>
          <w:rFonts w:ascii="Times New Roman" w:hAnsi="Times New Roman" w:cs="Times New Roman"/>
          <w:sz w:val="28"/>
          <w:szCs w:val="28"/>
        </w:rPr>
        <w:t>: сучасні технології, змінюючи сприйняття реальності та звичну картину світу, кардинально змінюють всі сфери життєдіяльності суспільства, як</w:t>
      </w:r>
      <w:r w:rsidR="00904812" w:rsidRPr="00677843">
        <w:rPr>
          <w:rFonts w:ascii="Times New Roman" w:hAnsi="Times New Roman" w:cs="Times New Roman"/>
          <w:sz w:val="28"/>
          <w:szCs w:val="28"/>
        </w:rPr>
        <w:t xml:space="preserve"> військову справу, так і буденне життя кожного громадянина. </w:t>
      </w:r>
      <w:r w:rsidR="00B64864" w:rsidRPr="00677843">
        <w:rPr>
          <w:rFonts w:ascii="Times New Roman" w:hAnsi="Times New Roman" w:cs="Times New Roman"/>
          <w:sz w:val="28"/>
          <w:szCs w:val="28"/>
        </w:rPr>
        <w:t>Класичні методи ведення війни, на жаль, бул</w:t>
      </w:r>
      <w:r w:rsidR="00603402">
        <w:rPr>
          <w:rFonts w:ascii="Times New Roman" w:hAnsi="Times New Roman" w:cs="Times New Roman"/>
          <w:sz w:val="28"/>
          <w:szCs w:val="28"/>
        </w:rPr>
        <w:t>и та</w:t>
      </w:r>
      <w:r w:rsidR="00B64864" w:rsidRPr="00677843">
        <w:rPr>
          <w:rFonts w:ascii="Times New Roman" w:hAnsi="Times New Roman" w:cs="Times New Roman"/>
          <w:sz w:val="28"/>
          <w:szCs w:val="28"/>
        </w:rPr>
        <w:t xml:space="preserve"> є актуальними у військовій справі, проте як й інші сфери життя, дана царина також </w:t>
      </w:r>
      <w:r w:rsidR="00603402">
        <w:rPr>
          <w:rFonts w:ascii="Times New Roman" w:hAnsi="Times New Roman" w:cs="Times New Roman"/>
          <w:sz w:val="28"/>
          <w:szCs w:val="28"/>
        </w:rPr>
        <w:t>вдосконалюється</w:t>
      </w:r>
      <w:r w:rsidR="00B64864" w:rsidRPr="00677843">
        <w:rPr>
          <w:rFonts w:ascii="Times New Roman" w:hAnsi="Times New Roman" w:cs="Times New Roman"/>
          <w:sz w:val="28"/>
          <w:szCs w:val="28"/>
        </w:rPr>
        <w:t xml:space="preserve"> та набуває сучасних </w:t>
      </w:r>
      <w:r w:rsidR="00603402">
        <w:rPr>
          <w:rFonts w:ascii="Times New Roman" w:hAnsi="Times New Roman" w:cs="Times New Roman"/>
          <w:sz w:val="28"/>
          <w:szCs w:val="28"/>
        </w:rPr>
        <w:t>метаморфоз</w:t>
      </w:r>
      <w:r w:rsidR="00B64864" w:rsidRPr="00677843">
        <w:rPr>
          <w:rFonts w:ascii="Times New Roman" w:hAnsi="Times New Roman" w:cs="Times New Roman"/>
          <w:sz w:val="28"/>
          <w:szCs w:val="28"/>
        </w:rPr>
        <w:t xml:space="preserve">. З’являються нові форми та способи ведення війни, що призвело </w:t>
      </w:r>
      <w:r w:rsidR="00103B5E" w:rsidRPr="00677843">
        <w:rPr>
          <w:rFonts w:ascii="Times New Roman" w:hAnsi="Times New Roman" w:cs="Times New Roman"/>
          <w:sz w:val="28"/>
          <w:szCs w:val="28"/>
        </w:rPr>
        <w:t xml:space="preserve">також </w:t>
      </w:r>
      <w:r w:rsidR="00B64864" w:rsidRPr="00677843">
        <w:rPr>
          <w:rFonts w:ascii="Times New Roman" w:hAnsi="Times New Roman" w:cs="Times New Roman"/>
          <w:sz w:val="28"/>
          <w:szCs w:val="28"/>
        </w:rPr>
        <w:t>до появи</w:t>
      </w:r>
      <w:r w:rsidR="00603402">
        <w:rPr>
          <w:rFonts w:ascii="Times New Roman" w:hAnsi="Times New Roman" w:cs="Times New Roman"/>
          <w:sz w:val="28"/>
          <w:szCs w:val="28"/>
        </w:rPr>
        <w:t xml:space="preserve"> такого явища як гібридні</w:t>
      </w:r>
      <w:r w:rsidR="00B64864" w:rsidRPr="00677843">
        <w:rPr>
          <w:rFonts w:ascii="Times New Roman" w:hAnsi="Times New Roman" w:cs="Times New Roman"/>
          <w:sz w:val="28"/>
          <w:szCs w:val="28"/>
        </w:rPr>
        <w:t xml:space="preserve"> війн</w:t>
      </w:r>
      <w:r w:rsidR="00603402">
        <w:rPr>
          <w:rFonts w:ascii="Times New Roman" w:hAnsi="Times New Roman" w:cs="Times New Roman"/>
          <w:sz w:val="28"/>
          <w:szCs w:val="28"/>
        </w:rPr>
        <w:t>и</w:t>
      </w:r>
      <w:r w:rsidR="00B64864" w:rsidRPr="00677843">
        <w:rPr>
          <w:rFonts w:ascii="Times New Roman" w:hAnsi="Times New Roman" w:cs="Times New Roman"/>
          <w:sz w:val="28"/>
          <w:szCs w:val="28"/>
        </w:rPr>
        <w:t xml:space="preserve">. </w:t>
      </w:r>
      <w:r w:rsidR="00777AFA" w:rsidRPr="00677843">
        <w:rPr>
          <w:rFonts w:ascii="Times New Roman" w:hAnsi="Times New Roman" w:cs="Times New Roman"/>
          <w:sz w:val="28"/>
          <w:szCs w:val="28"/>
        </w:rPr>
        <w:t xml:space="preserve">Ключова проблема полягає в тому, що дані форми й способи застосовуються </w:t>
      </w:r>
      <w:proofErr w:type="spellStart"/>
      <w:r w:rsidR="00777AFA" w:rsidRPr="00677843">
        <w:rPr>
          <w:rFonts w:ascii="Times New Roman" w:hAnsi="Times New Roman" w:cs="Times New Roman"/>
          <w:sz w:val="28"/>
          <w:szCs w:val="28"/>
        </w:rPr>
        <w:t>інтегративно</w:t>
      </w:r>
      <w:proofErr w:type="spellEnd"/>
      <w:r w:rsidR="00777AFA" w:rsidRPr="00677843">
        <w:rPr>
          <w:rFonts w:ascii="Times New Roman" w:hAnsi="Times New Roman" w:cs="Times New Roman"/>
          <w:sz w:val="28"/>
          <w:szCs w:val="28"/>
        </w:rPr>
        <w:t>, тобто є сукупністю як прихованих та громадянських, так і відкритих та військових тактик.</w:t>
      </w:r>
    </w:p>
    <w:p w:rsidR="00904812" w:rsidRPr="00677843" w:rsidRDefault="00103B5E" w:rsidP="004B05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843">
        <w:rPr>
          <w:rFonts w:ascii="Times New Roman" w:hAnsi="Times New Roman" w:cs="Times New Roman"/>
          <w:sz w:val="28"/>
          <w:szCs w:val="28"/>
        </w:rPr>
        <w:t xml:space="preserve">У сучасних умовах ведення війни роль відіграють не просто масштаби </w:t>
      </w:r>
      <w:r w:rsidR="00603402">
        <w:rPr>
          <w:rFonts w:ascii="Times New Roman" w:hAnsi="Times New Roman" w:cs="Times New Roman"/>
          <w:sz w:val="28"/>
          <w:szCs w:val="28"/>
        </w:rPr>
        <w:t>військового потенціалу</w:t>
      </w:r>
      <w:r w:rsidRPr="00677843">
        <w:rPr>
          <w:rFonts w:ascii="Times New Roman" w:hAnsi="Times New Roman" w:cs="Times New Roman"/>
          <w:sz w:val="28"/>
          <w:szCs w:val="28"/>
        </w:rPr>
        <w:t xml:space="preserve">, а й розробка інформаційних маніпуляцій, чим й почали користуватися країни-агресори. </w:t>
      </w:r>
      <w:r w:rsidR="00777AFA" w:rsidRPr="00677843">
        <w:rPr>
          <w:rFonts w:ascii="Times New Roman" w:hAnsi="Times New Roman" w:cs="Times New Roman"/>
          <w:sz w:val="28"/>
          <w:szCs w:val="28"/>
        </w:rPr>
        <w:t xml:space="preserve"> Раніше можна було </w:t>
      </w:r>
      <w:r w:rsidR="00603402">
        <w:rPr>
          <w:rFonts w:ascii="Times New Roman" w:hAnsi="Times New Roman" w:cs="Times New Roman"/>
          <w:sz w:val="28"/>
          <w:szCs w:val="28"/>
        </w:rPr>
        <w:t>передбачити та побачити</w:t>
      </w:r>
      <w:r w:rsidR="00777AFA" w:rsidRPr="00677843">
        <w:rPr>
          <w:rFonts w:ascii="Times New Roman" w:hAnsi="Times New Roman" w:cs="Times New Roman"/>
          <w:sz w:val="28"/>
          <w:szCs w:val="28"/>
        </w:rPr>
        <w:t xml:space="preserve"> загрозу задовго до початку бою. Тепер ж </w:t>
      </w:r>
      <w:r w:rsidR="00603402">
        <w:rPr>
          <w:rFonts w:ascii="Times New Roman" w:hAnsi="Times New Roman" w:cs="Times New Roman"/>
          <w:sz w:val="28"/>
          <w:szCs w:val="28"/>
        </w:rPr>
        <w:t>невідомо</w:t>
      </w:r>
      <w:r w:rsidR="00777AFA" w:rsidRPr="00677843">
        <w:rPr>
          <w:rFonts w:ascii="Times New Roman" w:hAnsi="Times New Roman" w:cs="Times New Roman"/>
          <w:sz w:val="28"/>
          <w:szCs w:val="28"/>
        </w:rPr>
        <w:t xml:space="preserve">, з якого боку почнеться інформаційна атака і де буде назрівати новий конфлікт. Це абсолютно спантеличує як населення, так і державну систему. </w:t>
      </w:r>
      <w:r w:rsidR="00904812" w:rsidRPr="00677843">
        <w:rPr>
          <w:rFonts w:ascii="Times New Roman" w:hAnsi="Times New Roman" w:cs="Times New Roman"/>
          <w:sz w:val="28"/>
          <w:szCs w:val="28"/>
        </w:rPr>
        <w:t>Адже тепер йдеться не просто про захоплення території, а про захоплення «мізків» людей</w:t>
      </w:r>
      <w:r w:rsidRPr="00677843">
        <w:rPr>
          <w:rFonts w:ascii="Times New Roman" w:hAnsi="Times New Roman" w:cs="Times New Roman"/>
          <w:sz w:val="28"/>
          <w:szCs w:val="28"/>
        </w:rPr>
        <w:t>. Люди, не застосовуючи</w:t>
      </w:r>
      <w:r w:rsidR="00904812" w:rsidRPr="00677843">
        <w:rPr>
          <w:rFonts w:ascii="Times New Roman" w:hAnsi="Times New Roman" w:cs="Times New Roman"/>
          <w:sz w:val="28"/>
          <w:szCs w:val="28"/>
        </w:rPr>
        <w:t xml:space="preserve"> </w:t>
      </w:r>
      <w:r w:rsidRPr="00677843">
        <w:rPr>
          <w:rFonts w:ascii="Times New Roman" w:hAnsi="Times New Roman" w:cs="Times New Roman"/>
          <w:sz w:val="28"/>
          <w:szCs w:val="28"/>
        </w:rPr>
        <w:t>принципи</w:t>
      </w:r>
      <w:r w:rsidR="00904812" w:rsidRPr="006778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4812" w:rsidRPr="00677843">
        <w:rPr>
          <w:rFonts w:ascii="Times New Roman" w:hAnsi="Times New Roman" w:cs="Times New Roman"/>
          <w:sz w:val="28"/>
          <w:szCs w:val="28"/>
        </w:rPr>
        <w:t>медіаграмотності</w:t>
      </w:r>
      <w:proofErr w:type="spellEnd"/>
      <w:r w:rsidR="00904812" w:rsidRPr="00677843">
        <w:rPr>
          <w:rFonts w:ascii="Times New Roman" w:hAnsi="Times New Roman" w:cs="Times New Roman"/>
          <w:sz w:val="28"/>
          <w:szCs w:val="28"/>
        </w:rPr>
        <w:t xml:space="preserve"> та критичного мислення можуть легко розпочати протистояння системі свого ж міста, </w:t>
      </w:r>
      <w:r w:rsidR="00603402">
        <w:rPr>
          <w:rFonts w:ascii="Times New Roman" w:hAnsi="Times New Roman" w:cs="Times New Roman"/>
          <w:sz w:val="28"/>
          <w:szCs w:val="28"/>
        </w:rPr>
        <w:t>свого ж регіону, своєї ж країни, не знаючи істинної ситуації.</w:t>
      </w:r>
      <w:r w:rsidR="00904812" w:rsidRPr="006778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0B96" w:rsidRPr="00677843" w:rsidRDefault="00904812" w:rsidP="004B05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843">
        <w:rPr>
          <w:rFonts w:ascii="Times New Roman" w:hAnsi="Times New Roman" w:cs="Times New Roman"/>
          <w:sz w:val="28"/>
          <w:szCs w:val="28"/>
        </w:rPr>
        <w:t xml:space="preserve">Нова ера методики гібридних війн розпочалася </w:t>
      </w:r>
      <w:r w:rsidR="00D36B08" w:rsidRPr="00677843">
        <w:rPr>
          <w:rFonts w:ascii="Times New Roman" w:hAnsi="Times New Roman" w:cs="Times New Roman"/>
          <w:sz w:val="28"/>
          <w:szCs w:val="28"/>
        </w:rPr>
        <w:t>під час</w:t>
      </w:r>
      <w:r w:rsidRPr="00677843">
        <w:rPr>
          <w:rFonts w:ascii="Times New Roman" w:hAnsi="Times New Roman" w:cs="Times New Roman"/>
          <w:sz w:val="28"/>
          <w:szCs w:val="28"/>
        </w:rPr>
        <w:t xml:space="preserve"> анексії українського пів острова Криму й надання підтримки донб</w:t>
      </w:r>
      <w:r w:rsidR="00D36B08" w:rsidRPr="00677843">
        <w:rPr>
          <w:rFonts w:ascii="Times New Roman" w:hAnsi="Times New Roman" w:cs="Times New Roman"/>
          <w:sz w:val="28"/>
          <w:szCs w:val="28"/>
        </w:rPr>
        <w:t>аським сепаратистам Російською Ф</w:t>
      </w:r>
      <w:r w:rsidRPr="00677843">
        <w:rPr>
          <w:rFonts w:ascii="Times New Roman" w:hAnsi="Times New Roman" w:cs="Times New Roman"/>
          <w:sz w:val="28"/>
          <w:szCs w:val="28"/>
        </w:rPr>
        <w:t>едерацією.</w:t>
      </w:r>
      <w:r w:rsidR="00D36B08" w:rsidRPr="00677843">
        <w:rPr>
          <w:rFonts w:ascii="Times New Roman" w:hAnsi="Times New Roman" w:cs="Times New Roman"/>
          <w:sz w:val="28"/>
          <w:szCs w:val="28"/>
        </w:rPr>
        <w:t xml:space="preserve"> Росія використовувала як старі, так і нові засоби для підриву світового порядку, який утворився після холодної війни і який </w:t>
      </w:r>
      <w:r w:rsidR="00603402">
        <w:rPr>
          <w:rFonts w:ascii="Times New Roman" w:hAnsi="Times New Roman" w:cs="Times New Roman"/>
          <w:sz w:val="28"/>
          <w:szCs w:val="28"/>
        </w:rPr>
        <w:t xml:space="preserve">Росія </w:t>
      </w:r>
      <w:r w:rsidR="00603402">
        <w:rPr>
          <w:rFonts w:ascii="Times New Roman" w:hAnsi="Times New Roman" w:cs="Times New Roman"/>
          <w:sz w:val="28"/>
          <w:szCs w:val="28"/>
        </w:rPr>
        <w:lastRenderedPageBreak/>
        <w:t>вважає невигідним</w:t>
      </w:r>
      <w:r w:rsidR="00D36B08" w:rsidRPr="00677843">
        <w:rPr>
          <w:rFonts w:ascii="Times New Roman" w:hAnsi="Times New Roman" w:cs="Times New Roman"/>
          <w:sz w:val="28"/>
          <w:szCs w:val="28"/>
        </w:rPr>
        <w:t>.</w:t>
      </w:r>
      <w:r w:rsidRPr="00677843">
        <w:rPr>
          <w:rFonts w:ascii="Times New Roman" w:hAnsi="Times New Roman" w:cs="Times New Roman"/>
          <w:sz w:val="28"/>
          <w:szCs w:val="28"/>
        </w:rPr>
        <w:t xml:space="preserve"> </w:t>
      </w:r>
      <w:r w:rsidR="00650B96" w:rsidRPr="00677843">
        <w:rPr>
          <w:rFonts w:ascii="Times New Roman" w:hAnsi="Times New Roman" w:cs="Times New Roman"/>
          <w:sz w:val="28"/>
          <w:szCs w:val="28"/>
        </w:rPr>
        <w:t>Чи</w:t>
      </w:r>
      <w:r w:rsidR="00D36B08" w:rsidRPr="00677843">
        <w:rPr>
          <w:rFonts w:ascii="Times New Roman" w:hAnsi="Times New Roman" w:cs="Times New Roman"/>
          <w:sz w:val="28"/>
          <w:szCs w:val="28"/>
        </w:rPr>
        <w:t xml:space="preserve"> справді</w:t>
      </w:r>
      <w:r w:rsidR="00650B96" w:rsidRPr="00677843">
        <w:rPr>
          <w:rFonts w:ascii="Times New Roman" w:hAnsi="Times New Roman" w:cs="Times New Roman"/>
          <w:sz w:val="28"/>
          <w:szCs w:val="28"/>
        </w:rPr>
        <w:t xml:space="preserve"> допомагають введені санкції стримувати агресора </w:t>
      </w:r>
      <w:r w:rsidR="00777AFA" w:rsidRPr="00677843">
        <w:rPr>
          <w:rFonts w:ascii="Times New Roman" w:hAnsi="Times New Roman" w:cs="Times New Roman"/>
          <w:sz w:val="28"/>
          <w:szCs w:val="28"/>
        </w:rPr>
        <w:t xml:space="preserve">і чи </w:t>
      </w:r>
      <w:r w:rsidR="00103B5E" w:rsidRPr="00677843">
        <w:rPr>
          <w:rFonts w:ascii="Times New Roman" w:hAnsi="Times New Roman" w:cs="Times New Roman"/>
          <w:sz w:val="28"/>
          <w:szCs w:val="28"/>
        </w:rPr>
        <w:t>залишається НАТО впевненою у своїй</w:t>
      </w:r>
      <w:r w:rsidR="00603402">
        <w:rPr>
          <w:rFonts w:ascii="Times New Roman" w:hAnsi="Times New Roman" w:cs="Times New Roman"/>
          <w:sz w:val="28"/>
          <w:szCs w:val="28"/>
        </w:rPr>
        <w:t xml:space="preserve"> тактиці та</w:t>
      </w:r>
      <w:r w:rsidR="00103B5E" w:rsidRPr="00677843">
        <w:rPr>
          <w:rFonts w:ascii="Times New Roman" w:hAnsi="Times New Roman" w:cs="Times New Roman"/>
          <w:sz w:val="28"/>
          <w:szCs w:val="28"/>
        </w:rPr>
        <w:t xml:space="preserve"> моделі</w:t>
      </w:r>
      <w:r w:rsidR="00777AFA" w:rsidRPr="00677843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904812" w:rsidRPr="00677843" w:rsidRDefault="00904812" w:rsidP="004B05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843">
        <w:rPr>
          <w:rFonts w:ascii="Times New Roman" w:hAnsi="Times New Roman" w:cs="Times New Roman"/>
          <w:sz w:val="28"/>
          <w:szCs w:val="28"/>
        </w:rPr>
        <w:t xml:space="preserve">З 2014 року західні інституції </w:t>
      </w:r>
      <w:r w:rsidR="00650B96" w:rsidRPr="00677843">
        <w:rPr>
          <w:rFonts w:ascii="Times New Roman" w:hAnsi="Times New Roman" w:cs="Times New Roman"/>
          <w:sz w:val="28"/>
          <w:szCs w:val="28"/>
        </w:rPr>
        <w:t xml:space="preserve">намагаються розробити ефективну концепцію протидії гібридним викликам. Неможливість визначення полягає у відсутності </w:t>
      </w:r>
      <w:r w:rsidR="00BA0FFB">
        <w:rPr>
          <w:rFonts w:ascii="Times New Roman" w:hAnsi="Times New Roman" w:cs="Times New Roman"/>
          <w:sz w:val="28"/>
          <w:szCs w:val="28"/>
        </w:rPr>
        <w:t>самого</w:t>
      </w:r>
      <w:r w:rsidR="00650B96" w:rsidRPr="00677843">
        <w:rPr>
          <w:rFonts w:ascii="Times New Roman" w:hAnsi="Times New Roman" w:cs="Times New Roman"/>
          <w:sz w:val="28"/>
          <w:szCs w:val="28"/>
        </w:rPr>
        <w:t xml:space="preserve"> кордону інформації війни, що ставить під питання використання військових чи то інформаційних засобів для протидії. </w:t>
      </w:r>
    </w:p>
    <w:p w:rsidR="00F8118D" w:rsidRPr="00677843" w:rsidRDefault="00F8118D" w:rsidP="004B05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843">
        <w:rPr>
          <w:rFonts w:ascii="Times New Roman" w:hAnsi="Times New Roman" w:cs="Times New Roman"/>
          <w:sz w:val="28"/>
          <w:szCs w:val="28"/>
        </w:rPr>
        <w:t xml:space="preserve">Конкретно кажучи, у гібридних діях основний акцент робиться на швидкій дестабілізації держави за допомогою підриву військового та економічного потенціалу, масштабних інформаційно-психологічних операцій з максимальним охопленням населення, підтримки внутрішньої опозиції, що, наприклад, поступово здобуває більшу підтримку в Україні згідно з </w:t>
      </w:r>
      <w:proofErr w:type="spellStart"/>
      <w:r w:rsidRPr="00677843">
        <w:rPr>
          <w:rFonts w:ascii="Times New Roman" w:hAnsi="Times New Roman" w:cs="Times New Roman"/>
          <w:sz w:val="28"/>
          <w:szCs w:val="28"/>
        </w:rPr>
        <w:t>екзит</w:t>
      </w:r>
      <w:proofErr w:type="spellEnd"/>
      <w:r w:rsidRPr="00677843">
        <w:rPr>
          <w:rFonts w:ascii="Times New Roman" w:hAnsi="Times New Roman" w:cs="Times New Roman"/>
          <w:sz w:val="28"/>
          <w:szCs w:val="28"/>
        </w:rPr>
        <w:t>-полами на місцевих виборах у жовтні 2020 року; а також за допомогою методів повстанської та диверсійної боротьби.</w:t>
      </w:r>
    </w:p>
    <w:p w:rsidR="00F8118D" w:rsidRPr="00677843" w:rsidRDefault="00F8118D" w:rsidP="004B05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843">
        <w:rPr>
          <w:rFonts w:ascii="Times New Roman" w:hAnsi="Times New Roman" w:cs="Times New Roman"/>
          <w:sz w:val="28"/>
          <w:szCs w:val="28"/>
        </w:rPr>
        <w:t xml:space="preserve">Не слід одразу будь-які негативні дії з боку тієї чи іншої держави характеризувати «гібридними» чи розцінювати невоєнні дії «війною». Слід докласти більше зусиль до самого доведення причетності країни-агресора до справ </w:t>
      </w:r>
      <w:r w:rsidR="00BA0FFB">
        <w:rPr>
          <w:rFonts w:ascii="Times New Roman" w:hAnsi="Times New Roman" w:cs="Times New Roman"/>
          <w:sz w:val="28"/>
          <w:szCs w:val="28"/>
        </w:rPr>
        <w:t>держав-членів НАТО та країн світу для пошуку конструктивних рішень</w:t>
      </w:r>
      <w:r w:rsidRPr="00677843">
        <w:rPr>
          <w:rFonts w:ascii="Times New Roman" w:hAnsi="Times New Roman" w:cs="Times New Roman"/>
          <w:sz w:val="28"/>
          <w:szCs w:val="28"/>
        </w:rPr>
        <w:t xml:space="preserve">. Одразу спадають на думку просування «російського миру» </w:t>
      </w:r>
      <w:r w:rsidR="00603402">
        <w:rPr>
          <w:rFonts w:ascii="Times New Roman" w:hAnsi="Times New Roman" w:cs="Times New Roman"/>
          <w:sz w:val="28"/>
          <w:szCs w:val="28"/>
        </w:rPr>
        <w:t xml:space="preserve">у ході російської-грузинської кризи </w:t>
      </w:r>
      <w:r w:rsidRPr="00677843">
        <w:rPr>
          <w:rFonts w:ascii="Times New Roman" w:hAnsi="Times New Roman" w:cs="Times New Roman"/>
          <w:sz w:val="28"/>
          <w:szCs w:val="28"/>
        </w:rPr>
        <w:t xml:space="preserve">2008 року, Сирійські кампанії 2011-2018 рр. та, звичайно ж, Революція Гідності в Україні у 2014 році. Ці події суперечать уявленням європейських держав у формуванні конкретного порядку на територіях пострадянських країн. </w:t>
      </w:r>
    </w:p>
    <w:p w:rsidR="00777AFA" w:rsidRPr="00677843" w:rsidRDefault="00650B96" w:rsidP="004B05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843">
        <w:rPr>
          <w:rFonts w:ascii="Times New Roman" w:hAnsi="Times New Roman" w:cs="Times New Roman"/>
          <w:sz w:val="28"/>
          <w:szCs w:val="28"/>
        </w:rPr>
        <w:t>Україна історично була тривалий час пов’язаною з Росією</w:t>
      </w:r>
      <w:r w:rsidR="00603402">
        <w:rPr>
          <w:rFonts w:ascii="Times New Roman" w:hAnsi="Times New Roman" w:cs="Times New Roman"/>
          <w:sz w:val="28"/>
          <w:szCs w:val="28"/>
        </w:rPr>
        <w:t>, внаслідок</w:t>
      </w:r>
      <w:r w:rsidRPr="00677843">
        <w:rPr>
          <w:rFonts w:ascii="Times New Roman" w:hAnsi="Times New Roman" w:cs="Times New Roman"/>
          <w:sz w:val="28"/>
          <w:szCs w:val="28"/>
        </w:rPr>
        <w:t xml:space="preserve"> чого всередині самої країни домінують різноманітні думки щодо питання зближення чи віддалення співпраці з Росією. </w:t>
      </w:r>
      <w:r w:rsidR="00777AFA" w:rsidRPr="00677843">
        <w:rPr>
          <w:rFonts w:ascii="Times New Roman" w:hAnsi="Times New Roman" w:cs="Times New Roman"/>
          <w:sz w:val="28"/>
          <w:szCs w:val="28"/>
        </w:rPr>
        <w:t xml:space="preserve">Тільки зараз я почав розуміти, що корені інформаційної війни беруть свій початок з мого дитинства, з дитинства моїх однолітків. Яким чином? Російські мультфільми, російські телепрограми, якими кишіли українські телеканали. Можливо, звучить не надто </w:t>
      </w:r>
      <w:r w:rsidR="00F75851" w:rsidRPr="00677843">
        <w:rPr>
          <w:rFonts w:ascii="Times New Roman" w:hAnsi="Times New Roman" w:cs="Times New Roman"/>
          <w:sz w:val="28"/>
          <w:szCs w:val="28"/>
        </w:rPr>
        <w:t>переконливо</w:t>
      </w:r>
      <w:r w:rsidR="00777AFA" w:rsidRPr="00677843">
        <w:rPr>
          <w:rFonts w:ascii="Times New Roman" w:hAnsi="Times New Roman" w:cs="Times New Roman"/>
          <w:sz w:val="28"/>
          <w:szCs w:val="28"/>
        </w:rPr>
        <w:t xml:space="preserve">, проте чи не саме ці технології створюють ілюзію зближення до тієї чи іншої культури? Адже війни починаються не </w:t>
      </w:r>
      <w:r w:rsidR="00F75851" w:rsidRPr="00677843">
        <w:rPr>
          <w:rFonts w:ascii="Times New Roman" w:hAnsi="Times New Roman" w:cs="Times New Roman"/>
          <w:sz w:val="28"/>
          <w:szCs w:val="28"/>
        </w:rPr>
        <w:t xml:space="preserve">на конкретній території, а в голові. </w:t>
      </w:r>
      <w:r w:rsidR="00F75851" w:rsidRPr="00677843">
        <w:rPr>
          <w:rFonts w:ascii="Times New Roman" w:hAnsi="Times New Roman" w:cs="Times New Roman"/>
          <w:sz w:val="28"/>
          <w:szCs w:val="28"/>
        </w:rPr>
        <w:lastRenderedPageBreak/>
        <w:t>Власне, розпізнати ці технології практично неможливо для дітей, проте те сам</w:t>
      </w:r>
      <w:r w:rsidR="00652A15" w:rsidRPr="00677843">
        <w:rPr>
          <w:rFonts w:ascii="Times New Roman" w:hAnsi="Times New Roman" w:cs="Times New Roman"/>
          <w:sz w:val="28"/>
          <w:szCs w:val="28"/>
        </w:rPr>
        <w:t xml:space="preserve">е можна сказати й про доросле </w:t>
      </w:r>
      <w:r w:rsidR="00F75851" w:rsidRPr="00677843">
        <w:rPr>
          <w:rFonts w:ascii="Times New Roman" w:hAnsi="Times New Roman" w:cs="Times New Roman"/>
          <w:sz w:val="28"/>
          <w:szCs w:val="28"/>
        </w:rPr>
        <w:t xml:space="preserve">населення, яке також не зважало на таку, здавалось б, дрібницю як телепрограми, </w:t>
      </w:r>
      <w:r w:rsidR="00603402">
        <w:rPr>
          <w:rFonts w:ascii="Times New Roman" w:hAnsi="Times New Roman" w:cs="Times New Roman"/>
          <w:sz w:val="28"/>
          <w:szCs w:val="28"/>
        </w:rPr>
        <w:t>тому й</w:t>
      </w:r>
      <w:r w:rsidR="00F75851" w:rsidRPr="00677843">
        <w:rPr>
          <w:rFonts w:ascii="Times New Roman" w:hAnsi="Times New Roman" w:cs="Times New Roman"/>
          <w:sz w:val="28"/>
          <w:szCs w:val="28"/>
        </w:rPr>
        <w:t xml:space="preserve"> створювалась ілюзія </w:t>
      </w:r>
      <w:r w:rsidR="00686017" w:rsidRPr="00677843">
        <w:rPr>
          <w:rFonts w:ascii="Times New Roman" w:hAnsi="Times New Roman" w:cs="Times New Roman"/>
          <w:sz w:val="28"/>
          <w:szCs w:val="28"/>
        </w:rPr>
        <w:t>наближеності</w:t>
      </w:r>
      <w:r w:rsidR="00F75851" w:rsidRPr="00677843">
        <w:rPr>
          <w:rFonts w:ascii="Times New Roman" w:hAnsi="Times New Roman" w:cs="Times New Roman"/>
          <w:sz w:val="28"/>
          <w:szCs w:val="28"/>
        </w:rPr>
        <w:t xml:space="preserve"> до російського. </w:t>
      </w:r>
      <w:r w:rsidR="00686017" w:rsidRPr="00677843">
        <w:rPr>
          <w:rFonts w:ascii="Times New Roman" w:hAnsi="Times New Roman" w:cs="Times New Roman"/>
          <w:sz w:val="28"/>
          <w:szCs w:val="28"/>
        </w:rPr>
        <w:t>Цим власне</w:t>
      </w:r>
      <w:r w:rsidR="00F75851" w:rsidRPr="00677843">
        <w:rPr>
          <w:rFonts w:ascii="Times New Roman" w:hAnsi="Times New Roman" w:cs="Times New Roman"/>
          <w:sz w:val="28"/>
          <w:szCs w:val="28"/>
        </w:rPr>
        <w:t xml:space="preserve"> керувалися й керуються </w:t>
      </w:r>
      <w:r w:rsidR="00686017" w:rsidRPr="00677843">
        <w:rPr>
          <w:rFonts w:ascii="Times New Roman" w:hAnsi="Times New Roman" w:cs="Times New Roman"/>
          <w:sz w:val="28"/>
          <w:szCs w:val="28"/>
        </w:rPr>
        <w:t>російські ЗМІ, які спрямували свої сили на дезінформацію, в основному, населення східної частини України</w:t>
      </w:r>
      <w:r w:rsidR="00F75851" w:rsidRPr="00677843">
        <w:rPr>
          <w:rFonts w:ascii="Times New Roman" w:hAnsi="Times New Roman" w:cs="Times New Roman"/>
          <w:sz w:val="28"/>
          <w:szCs w:val="28"/>
        </w:rPr>
        <w:t xml:space="preserve">. Проте як з української, так і російської сторони, коли ми говоримо про надання інформації населенню, є своя правда, та істина – тільки одна. </w:t>
      </w:r>
    </w:p>
    <w:p w:rsidR="00103B5E" w:rsidRPr="00677843" w:rsidRDefault="00103B5E" w:rsidP="004B05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843">
        <w:rPr>
          <w:rFonts w:ascii="Times New Roman" w:hAnsi="Times New Roman" w:cs="Times New Roman"/>
          <w:sz w:val="28"/>
          <w:szCs w:val="28"/>
        </w:rPr>
        <w:t xml:space="preserve">Існує думка, що якщо холодне протистояння НАТО Росії перейде в гарячу фазу, то це спрацює проти Альянсу, оскільки ніхто не захоче вступати у збройний конфлікт з такою потужною державою як Росія. </w:t>
      </w:r>
    </w:p>
    <w:p w:rsidR="00103B5E" w:rsidRPr="00677843" w:rsidRDefault="00103B5E" w:rsidP="004B05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843">
        <w:rPr>
          <w:rFonts w:ascii="Times New Roman" w:hAnsi="Times New Roman" w:cs="Times New Roman"/>
          <w:sz w:val="28"/>
          <w:szCs w:val="28"/>
        </w:rPr>
        <w:t xml:space="preserve">Збройні сили Росії вдало навчилися імітувати свою </w:t>
      </w:r>
      <w:r w:rsidR="00BA0FFB">
        <w:rPr>
          <w:rFonts w:ascii="Times New Roman" w:hAnsi="Times New Roman" w:cs="Times New Roman"/>
          <w:sz w:val="28"/>
          <w:szCs w:val="28"/>
        </w:rPr>
        <w:t>могутність</w:t>
      </w:r>
      <w:r w:rsidRPr="00677843">
        <w:rPr>
          <w:rFonts w:ascii="Times New Roman" w:hAnsi="Times New Roman" w:cs="Times New Roman"/>
          <w:sz w:val="28"/>
          <w:szCs w:val="28"/>
        </w:rPr>
        <w:t>. Якщо в Росії ставлять акцент на кількість, то у НА</w:t>
      </w:r>
      <w:r w:rsidR="00603402">
        <w:rPr>
          <w:rFonts w:ascii="Times New Roman" w:hAnsi="Times New Roman" w:cs="Times New Roman"/>
          <w:sz w:val="28"/>
          <w:szCs w:val="28"/>
        </w:rPr>
        <w:t>ТО, на мою думку,</w:t>
      </w:r>
      <w:r w:rsidRPr="00677843">
        <w:rPr>
          <w:rFonts w:ascii="Times New Roman" w:hAnsi="Times New Roman" w:cs="Times New Roman"/>
          <w:sz w:val="28"/>
          <w:szCs w:val="28"/>
        </w:rPr>
        <w:t xml:space="preserve"> </w:t>
      </w:r>
      <w:r w:rsidR="00603402">
        <w:rPr>
          <w:rFonts w:ascii="Times New Roman" w:hAnsi="Times New Roman" w:cs="Times New Roman"/>
          <w:sz w:val="28"/>
          <w:szCs w:val="28"/>
        </w:rPr>
        <w:t xml:space="preserve">– </w:t>
      </w:r>
      <w:r w:rsidRPr="00677843">
        <w:rPr>
          <w:rFonts w:ascii="Times New Roman" w:hAnsi="Times New Roman" w:cs="Times New Roman"/>
          <w:sz w:val="28"/>
          <w:szCs w:val="28"/>
        </w:rPr>
        <w:t xml:space="preserve">на якість. Збройні сили Альянсу здавна використовують для своїх потреб </w:t>
      </w:r>
      <w:proofErr w:type="spellStart"/>
      <w:r w:rsidRPr="00677843">
        <w:rPr>
          <w:rFonts w:ascii="Times New Roman" w:hAnsi="Times New Roman" w:cs="Times New Roman"/>
          <w:sz w:val="28"/>
          <w:szCs w:val="28"/>
        </w:rPr>
        <w:t>роботизовані</w:t>
      </w:r>
      <w:proofErr w:type="spellEnd"/>
      <w:r w:rsidRPr="00677843">
        <w:rPr>
          <w:rFonts w:ascii="Times New Roman" w:hAnsi="Times New Roman" w:cs="Times New Roman"/>
          <w:sz w:val="28"/>
          <w:szCs w:val="28"/>
        </w:rPr>
        <w:t xml:space="preserve"> системи та найновіші технології, що з року в рік вдосконалюються. Поки російські пропагандисти впевнено переконували довірливого глядача про свої </w:t>
      </w:r>
      <w:proofErr w:type="spellStart"/>
      <w:r w:rsidRPr="00677843">
        <w:rPr>
          <w:rFonts w:ascii="Times New Roman" w:hAnsi="Times New Roman" w:cs="Times New Roman"/>
          <w:sz w:val="28"/>
          <w:szCs w:val="28"/>
        </w:rPr>
        <w:t>суперможливості</w:t>
      </w:r>
      <w:proofErr w:type="spellEnd"/>
      <w:r w:rsidRPr="00677843">
        <w:rPr>
          <w:rFonts w:ascii="Times New Roman" w:hAnsi="Times New Roman" w:cs="Times New Roman"/>
          <w:sz w:val="28"/>
          <w:szCs w:val="28"/>
        </w:rPr>
        <w:t>, у країнах НАТО тестуються справжні технології майбутнього.</w:t>
      </w:r>
    </w:p>
    <w:p w:rsidR="00103B5E" w:rsidRPr="00677843" w:rsidRDefault="00F8118D" w:rsidP="004B05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843">
        <w:rPr>
          <w:rFonts w:ascii="Times New Roman" w:hAnsi="Times New Roman" w:cs="Times New Roman"/>
          <w:sz w:val="28"/>
          <w:szCs w:val="28"/>
        </w:rPr>
        <w:t xml:space="preserve">На Варшавському саміті НАТО у 2016 році гібридна війна активно обговорювалась і навіть було заявлено про створення стратегії та предметних планів з боротьби з нею. </w:t>
      </w:r>
      <w:r w:rsidR="00BA0FFB">
        <w:rPr>
          <w:rFonts w:ascii="Times New Roman" w:hAnsi="Times New Roman" w:cs="Times New Roman"/>
          <w:sz w:val="28"/>
          <w:szCs w:val="28"/>
        </w:rPr>
        <w:t>Генеральний</w:t>
      </w:r>
      <w:r w:rsidR="007046C8" w:rsidRPr="00677843">
        <w:rPr>
          <w:rFonts w:ascii="Times New Roman" w:hAnsi="Times New Roman" w:cs="Times New Roman"/>
          <w:sz w:val="28"/>
          <w:szCs w:val="28"/>
        </w:rPr>
        <w:t xml:space="preserve"> секретар НАТО Єнс Столтенберг на щорічній конференції Європейського </w:t>
      </w:r>
      <w:r w:rsidR="00103B5E" w:rsidRPr="00677843">
        <w:rPr>
          <w:rFonts w:ascii="Times New Roman" w:hAnsi="Times New Roman" w:cs="Times New Roman"/>
          <w:sz w:val="28"/>
          <w:szCs w:val="28"/>
        </w:rPr>
        <w:t>оборонного</w:t>
      </w:r>
      <w:r w:rsidR="007046C8" w:rsidRPr="00677843">
        <w:rPr>
          <w:rFonts w:ascii="Times New Roman" w:hAnsi="Times New Roman" w:cs="Times New Roman"/>
          <w:sz w:val="28"/>
          <w:szCs w:val="28"/>
        </w:rPr>
        <w:t xml:space="preserve"> агентства згадав, що протидія гібридним технологіям є ключовим елементом для розширення співпраці між </w:t>
      </w:r>
      <w:r w:rsidR="00103B5E" w:rsidRPr="00677843">
        <w:rPr>
          <w:rFonts w:ascii="Times New Roman" w:hAnsi="Times New Roman" w:cs="Times New Roman"/>
          <w:sz w:val="28"/>
          <w:szCs w:val="28"/>
        </w:rPr>
        <w:t>Європейським Союзом</w:t>
      </w:r>
      <w:r w:rsidR="007046C8" w:rsidRPr="00677843">
        <w:rPr>
          <w:rFonts w:ascii="Times New Roman" w:hAnsi="Times New Roman" w:cs="Times New Roman"/>
          <w:sz w:val="28"/>
          <w:szCs w:val="28"/>
        </w:rPr>
        <w:t xml:space="preserve"> та НАТО. </w:t>
      </w:r>
      <w:r w:rsidR="003D6226" w:rsidRPr="00677843">
        <w:rPr>
          <w:rFonts w:ascii="Times New Roman" w:hAnsi="Times New Roman" w:cs="Times New Roman"/>
          <w:sz w:val="28"/>
          <w:szCs w:val="28"/>
        </w:rPr>
        <w:t xml:space="preserve">У березні 2019 році НАТО та ЄС обговорювали те, яким чином вони можуть досягти тіснішої взаємодії з метою протидії гібридним війнам. Гібридна тактика, що включає кібератаки, дезінформацію та економічне </w:t>
      </w:r>
      <w:r w:rsidR="00652A15" w:rsidRPr="00677843">
        <w:rPr>
          <w:rFonts w:ascii="Times New Roman" w:hAnsi="Times New Roman" w:cs="Times New Roman"/>
          <w:sz w:val="28"/>
          <w:szCs w:val="28"/>
        </w:rPr>
        <w:t>втручання ширше використовую</w:t>
      </w:r>
      <w:r w:rsidR="003D6226" w:rsidRPr="00677843">
        <w:rPr>
          <w:rFonts w:ascii="Times New Roman" w:hAnsi="Times New Roman" w:cs="Times New Roman"/>
          <w:sz w:val="28"/>
          <w:szCs w:val="28"/>
        </w:rPr>
        <w:t xml:space="preserve">ться проти держав-членів НАТО та ЄС. Росія продовжує активно використовувати дані технології, загрожуючи євроатлантичній безпеці. В рамках обміну в реальному часі попередженнями про кібератаки та створивши Центр щодо боротьби з </w:t>
      </w:r>
      <w:r w:rsidR="003D6226" w:rsidRPr="00677843">
        <w:rPr>
          <w:rFonts w:ascii="Times New Roman" w:hAnsi="Times New Roman" w:cs="Times New Roman"/>
          <w:sz w:val="28"/>
          <w:szCs w:val="28"/>
        </w:rPr>
        <w:lastRenderedPageBreak/>
        <w:t xml:space="preserve">гібридними небезпеками у </w:t>
      </w:r>
      <w:r w:rsidR="00603402">
        <w:rPr>
          <w:rFonts w:ascii="Times New Roman" w:hAnsi="Times New Roman" w:cs="Times New Roman"/>
          <w:sz w:val="28"/>
          <w:szCs w:val="28"/>
        </w:rPr>
        <w:t>Гельсінкі</w:t>
      </w:r>
      <w:r w:rsidR="003D6226" w:rsidRPr="00677843">
        <w:rPr>
          <w:rFonts w:ascii="Times New Roman" w:hAnsi="Times New Roman" w:cs="Times New Roman"/>
          <w:sz w:val="28"/>
          <w:szCs w:val="28"/>
        </w:rPr>
        <w:t xml:space="preserve">, члени-держави НАТО та ЄС успішно крокують до спільної мети. Крім того, гібридна </w:t>
      </w:r>
      <w:r w:rsidR="00652A15" w:rsidRPr="00677843">
        <w:rPr>
          <w:rFonts w:ascii="Times New Roman" w:hAnsi="Times New Roman" w:cs="Times New Roman"/>
          <w:sz w:val="28"/>
          <w:szCs w:val="28"/>
        </w:rPr>
        <w:t>протидія</w:t>
      </w:r>
      <w:r w:rsidR="003D6226" w:rsidRPr="00677843">
        <w:rPr>
          <w:rFonts w:ascii="Times New Roman" w:hAnsi="Times New Roman" w:cs="Times New Roman"/>
          <w:sz w:val="28"/>
          <w:szCs w:val="28"/>
        </w:rPr>
        <w:t xml:space="preserve"> стала постійним елементом у сфері безпеки Європи</w:t>
      </w:r>
      <w:r w:rsidR="007046C8" w:rsidRPr="00677843">
        <w:rPr>
          <w:rFonts w:ascii="Times New Roman" w:hAnsi="Times New Roman" w:cs="Times New Roman"/>
          <w:sz w:val="28"/>
          <w:szCs w:val="28"/>
        </w:rPr>
        <w:t xml:space="preserve">. </w:t>
      </w:r>
      <w:r w:rsidR="00103B5E" w:rsidRPr="00677843">
        <w:rPr>
          <w:rFonts w:ascii="Times New Roman" w:hAnsi="Times New Roman" w:cs="Times New Roman"/>
          <w:sz w:val="28"/>
          <w:szCs w:val="28"/>
        </w:rPr>
        <w:t xml:space="preserve">НАТО забезпечує достатню підготовку Північноатлантичного союзу та союзників для боротьби з атаками, у якій формі вони б не матеріалізувались. Це дасть можливість запобігти гібридним атакам на Альянс і, за необхідності, захистить </w:t>
      </w:r>
      <w:r w:rsidR="00603402">
        <w:rPr>
          <w:rFonts w:ascii="Times New Roman" w:hAnsi="Times New Roman" w:cs="Times New Roman"/>
          <w:sz w:val="28"/>
          <w:szCs w:val="28"/>
        </w:rPr>
        <w:t>чинних</w:t>
      </w:r>
      <w:r w:rsidR="00103B5E" w:rsidRPr="00677843">
        <w:rPr>
          <w:rFonts w:ascii="Times New Roman" w:hAnsi="Times New Roman" w:cs="Times New Roman"/>
          <w:sz w:val="28"/>
          <w:szCs w:val="28"/>
        </w:rPr>
        <w:t xml:space="preserve"> союзників. До прикладу, у 2018 році на території України та країн Балтики пройшли навчання </w:t>
      </w:r>
      <w:r w:rsidR="00603402">
        <w:rPr>
          <w:rFonts w:ascii="Times New Roman" w:hAnsi="Times New Roman" w:cs="Times New Roman"/>
          <w:sz w:val="28"/>
          <w:szCs w:val="28"/>
        </w:rPr>
        <w:t>спецпідрозділи</w:t>
      </w:r>
      <w:r w:rsidR="00103B5E" w:rsidRPr="006778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B5E" w:rsidRPr="00677843">
        <w:rPr>
          <w:rFonts w:ascii="Times New Roman" w:hAnsi="Times New Roman" w:cs="Times New Roman"/>
          <w:sz w:val="28"/>
          <w:szCs w:val="28"/>
        </w:rPr>
        <w:t>Trojan</w:t>
      </w:r>
      <w:proofErr w:type="spellEnd"/>
      <w:r w:rsidR="00103B5E" w:rsidRPr="006778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B5E" w:rsidRPr="00677843">
        <w:rPr>
          <w:rFonts w:ascii="Times New Roman" w:hAnsi="Times New Roman" w:cs="Times New Roman"/>
          <w:sz w:val="28"/>
          <w:szCs w:val="28"/>
        </w:rPr>
        <w:t>Footrpint</w:t>
      </w:r>
      <w:proofErr w:type="spellEnd"/>
      <w:r w:rsidR="00103B5E" w:rsidRPr="00677843">
        <w:rPr>
          <w:rFonts w:ascii="Times New Roman" w:hAnsi="Times New Roman" w:cs="Times New Roman"/>
          <w:sz w:val="28"/>
          <w:szCs w:val="28"/>
        </w:rPr>
        <w:t xml:space="preserve"> 18 з боротьби з гібридною загрозою, у яких взяли участь понад дві тисячі військовослужбовців спеціальних підрозділів з 13 країн світу.</w:t>
      </w:r>
    </w:p>
    <w:p w:rsidR="003D6226" w:rsidRPr="00677843" w:rsidRDefault="00677843" w:rsidP="004B05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843">
        <w:rPr>
          <w:rFonts w:ascii="Times New Roman" w:hAnsi="Times New Roman" w:cs="Times New Roman"/>
          <w:sz w:val="28"/>
          <w:szCs w:val="28"/>
        </w:rPr>
        <w:t>Щоб бути готовим, Об’єднаний відділ розвідки і безпеки в штаб-квартирі НАТО постійно збирає, оцінює інформацію та покращує розуміння Альянсу щодо гібридних загроз.</w:t>
      </w:r>
      <w:r w:rsidR="00603402">
        <w:rPr>
          <w:rFonts w:ascii="Times New Roman" w:hAnsi="Times New Roman" w:cs="Times New Roman"/>
          <w:sz w:val="28"/>
          <w:szCs w:val="28"/>
        </w:rPr>
        <w:t xml:space="preserve"> </w:t>
      </w:r>
      <w:r w:rsidR="00D36B08" w:rsidRPr="00677843">
        <w:rPr>
          <w:rFonts w:ascii="Times New Roman" w:hAnsi="Times New Roman" w:cs="Times New Roman"/>
          <w:sz w:val="28"/>
          <w:szCs w:val="28"/>
        </w:rPr>
        <w:t>Північноатлантичний союз підтримує зусилля союзників з виявлення національних ахіл</w:t>
      </w:r>
      <w:r w:rsidR="00603402">
        <w:rPr>
          <w:rFonts w:ascii="Times New Roman" w:hAnsi="Times New Roman" w:cs="Times New Roman"/>
          <w:sz w:val="28"/>
          <w:szCs w:val="28"/>
        </w:rPr>
        <w:t>л</w:t>
      </w:r>
      <w:r w:rsidR="00D36B08" w:rsidRPr="00677843">
        <w:rPr>
          <w:rFonts w:ascii="Times New Roman" w:hAnsi="Times New Roman" w:cs="Times New Roman"/>
          <w:sz w:val="28"/>
          <w:szCs w:val="28"/>
        </w:rPr>
        <w:t xml:space="preserve">есових п’ят та покращення їх власної стійкості. НАТО також є центром експертних знань, надаючи підтримку союзникам у таких сферах як громадянська готовність та реагування на хімічні, біологічні, радіологічні та ядерні (CBRN) інциденти; </w:t>
      </w:r>
      <w:proofErr w:type="spellStart"/>
      <w:r w:rsidR="00D36B08" w:rsidRPr="00677843">
        <w:rPr>
          <w:rFonts w:ascii="Times New Roman" w:hAnsi="Times New Roman" w:cs="Times New Roman"/>
          <w:sz w:val="28"/>
          <w:szCs w:val="28"/>
        </w:rPr>
        <w:t>кіберзахист</w:t>
      </w:r>
      <w:proofErr w:type="spellEnd"/>
      <w:r w:rsidR="00D36B08" w:rsidRPr="00677843">
        <w:rPr>
          <w:rFonts w:ascii="Times New Roman" w:hAnsi="Times New Roman" w:cs="Times New Roman"/>
          <w:sz w:val="28"/>
          <w:szCs w:val="28"/>
        </w:rPr>
        <w:t xml:space="preserve"> та боротьба з тероризмом</w:t>
      </w:r>
      <w:r w:rsidRPr="00677843">
        <w:rPr>
          <w:rFonts w:ascii="Times New Roman" w:hAnsi="Times New Roman" w:cs="Times New Roman"/>
          <w:sz w:val="28"/>
          <w:szCs w:val="28"/>
        </w:rPr>
        <w:t>. Це є переконливим сигналом</w:t>
      </w:r>
      <w:r w:rsidR="00BA0FFB">
        <w:rPr>
          <w:rFonts w:ascii="Times New Roman" w:hAnsi="Times New Roman" w:cs="Times New Roman"/>
          <w:sz w:val="28"/>
          <w:szCs w:val="28"/>
        </w:rPr>
        <w:t xml:space="preserve"> того</w:t>
      </w:r>
      <w:r w:rsidRPr="00677843">
        <w:rPr>
          <w:rFonts w:ascii="Times New Roman" w:hAnsi="Times New Roman" w:cs="Times New Roman"/>
          <w:sz w:val="28"/>
          <w:szCs w:val="28"/>
        </w:rPr>
        <w:t xml:space="preserve">, що НАТО покращує свою політичну та військову здатність реагувати, а також свою здатність спрямовувати відповідні сили у потрібне місце в потрібний час. </w:t>
      </w:r>
      <w:r w:rsidR="00F8118D" w:rsidRPr="00677843">
        <w:rPr>
          <w:rFonts w:ascii="Times New Roman" w:hAnsi="Times New Roman" w:cs="Times New Roman"/>
          <w:sz w:val="28"/>
          <w:szCs w:val="28"/>
        </w:rPr>
        <w:t xml:space="preserve">У липні 2018 року лідери </w:t>
      </w:r>
      <w:r w:rsidR="003D6226" w:rsidRPr="00677843">
        <w:rPr>
          <w:rFonts w:ascii="Times New Roman" w:hAnsi="Times New Roman" w:cs="Times New Roman"/>
          <w:sz w:val="28"/>
          <w:szCs w:val="28"/>
        </w:rPr>
        <w:t xml:space="preserve">НАТО </w:t>
      </w:r>
      <w:r w:rsidR="00F8118D" w:rsidRPr="00677843">
        <w:rPr>
          <w:rFonts w:ascii="Times New Roman" w:hAnsi="Times New Roman" w:cs="Times New Roman"/>
          <w:sz w:val="28"/>
          <w:szCs w:val="28"/>
        </w:rPr>
        <w:t>погодились</w:t>
      </w:r>
      <w:r w:rsidR="003D6226" w:rsidRPr="00677843">
        <w:rPr>
          <w:rFonts w:ascii="Times New Roman" w:hAnsi="Times New Roman" w:cs="Times New Roman"/>
          <w:sz w:val="28"/>
          <w:szCs w:val="28"/>
        </w:rPr>
        <w:t xml:space="preserve"> </w:t>
      </w:r>
      <w:r w:rsidR="00F8118D" w:rsidRPr="00677843">
        <w:rPr>
          <w:rFonts w:ascii="Times New Roman" w:hAnsi="Times New Roman" w:cs="Times New Roman"/>
          <w:sz w:val="28"/>
          <w:szCs w:val="28"/>
        </w:rPr>
        <w:t>створити</w:t>
      </w:r>
      <w:r w:rsidR="003D6226" w:rsidRPr="00677843">
        <w:rPr>
          <w:rFonts w:ascii="Times New Roman" w:hAnsi="Times New Roman" w:cs="Times New Roman"/>
          <w:sz w:val="28"/>
          <w:szCs w:val="28"/>
        </w:rPr>
        <w:t xml:space="preserve"> групу підтримки для боротьби з даними атаками, які можуть </w:t>
      </w:r>
      <w:r w:rsidR="00F8118D" w:rsidRPr="00677843">
        <w:rPr>
          <w:rFonts w:ascii="Times New Roman" w:hAnsi="Times New Roman" w:cs="Times New Roman"/>
          <w:sz w:val="28"/>
          <w:szCs w:val="28"/>
        </w:rPr>
        <w:t xml:space="preserve">цілеспрямовано </w:t>
      </w:r>
      <w:r w:rsidR="003D6226" w:rsidRPr="00677843">
        <w:rPr>
          <w:rFonts w:ascii="Times New Roman" w:hAnsi="Times New Roman" w:cs="Times New Roman"/>
          <w:sz w:val="28"/>
          <w:szCs w:val="28"/>
        </w:rPr>
        <w:t xml:space="preserve">посприяти державам-членам у підготовці до гібридних атак і з реагуванням на них. </w:t>
      </w:r>
    </w:p>
    <w:p w:rsidR="00652A15" w:rsidRPr="00677843" w:rsidRDefault="00677843" w:rsidP="004B05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843">
        <w:rPr>
          <w:rFonts w:ascii="Times New Roman" w:hAnsi="Times New Roman" w:cs="Times New Roman"/>
          <w:sz w:val="28"/>
          <w:szCs w:val="28"/>
        </w:rPr>
        <w:t>Задля протидії</w:t>
      </w:r>
      <w:r w:rsidR="00D36B08" w:rsidRPr="00677843">
        <w:rPr>
          <w:rFonts w:ascii="Times New Roman" w:hAnsi="Times New Roman" w:cs="Times New Roman"/>
          <w:sz w:val="28"/>
          <w:szCs w:val="28"/>
        </w:rPr>
        <w:t xml:space="preserve"> російській гібридній війні в майбутньому, Альянс реалізував функціональні та структурні зміни, відомі як План дії із забезпечення готовності та схвалив </w:t>
      </w:r>
      <w:r w:rsidR="00603402">
        <w:rPr>
          <w:rFonts w:ascii="Times New Roman" w:hAnsi="Times New Roman" w:cs="Times New Roman"/>
          <w:sz w:val="28"/>
          <w:szCs w:val="28"/>
        </w:rPr>
        <w:t>Нову стратегію гібридної війни, а НАТО разом з Європейським Союзом продовжує регулярні кон</w:t>
      </w:r>
      <w:r w:rsidR="00BA0FFB">
        <w:rPr>
          <w:rFonts w:ascii="Times New Roman" w:hAnsi="Times New Roman" w:cs="Times New Roman"/>
          <w:sz w:val="28"/>
          <w:szCs w:val="28"/>
        </w:rPr>
        <w:t xml:space="preserve">сультації щодо викликів у </w:t>
      </w:r>
      <w:proofErr w:type="spellStart"/>
      <w:r w:rsidR="00BA0FFB">
        <w:rPr>
          <w:rFonts w:ascii="Times New Roman" w:hAnsi="Times New Roman" w:cs="Times New Roman"/>
          <w:sz w:val="28"/>
          <w:szCs w:val="28"/>
        </w:rPr>
        <w:t>кібер</w:t>
      </w:r>
      <w:proofErr w:type="spellEnd"/>
      <w:r w:rsidR="00BA0FFB">
        <w:rPr>
          <w:rFonts w:ascii="Times New Roman" w:hAnsi="Times New Roman" w:cs="Times New Roman"/>
          <w:sz w:val="28"/>
          <w:szCs w:val="28"/>
        </w:rPr>
        <w:t xml:space="preserve">- </w:t>
      </w:r>
      <w:r w:rsidR="00603402">
        <w:rPr>
          <w:rFonts w:ascii="Times New Roman" w:hAnsi="Times New Roman" w:cs="Times New Roman"/>
          <w:sz w:val="28"/>
          <w:szCs w:val="28"/>
        </w:rPr>
        <w:t>та гібридній сфері, а також у сфері боротьби з тероризмом</w:t>
      </w:r>
      <w:r w:rsidR="00BA0FFB">
        <w:rPr>
          <w:rFonts w:ascii="Times New Roman" w:hAnsi="Times New Roman" w:cs="Times New Roman"/>
          <w:sz w:val="28"/>
          <w:szCs w:val="28"/>
        </w:rPr>
        <w:t>.</w:t>
      </w:r>
    </w:p>
    <w:p w:rsidR="003D6226" w:rsidRPr="00BA0FFB" w:rsidRDefault="00603402" w:rsidP="004B05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Отже, г</w:t>
      </w:r>
      <w:r w:rsidR="003D6226" w:rsidRPr="00677843">
        <w:rPr>
          <w:rFonts w:ascii="Times New Roman" w:hAnsi="Times New Roman" w:cs="Times New Roman"/>
          <w:sz w:val="28"/>
          <w:szCs w:val="28"/>
        </w:rPr>
        <w:t xml:space="preserve">ібридна війна, перед якою зараз стоїть Україна – це виклик для всіх. </w:t>
      </w:r>
      <w:r w:rsidR="00652A15" w:rsidRPr="00677843">
        <w:rPr>
          <w:rFonts w:ascii="Times New Roman" w:hAnsi="Times New Roman" w:cs="Times New Roman"/>
          <w:sz w:val="28"/>
          <w:szCs w:val="28"/>
        </w:rPr>
        <w:t xml:space="preserve">Вона змінила парадигму безпеки в Європі, змусивши НАТО переглянути свою позицію щодо Росії. </w:t>
      </w:r>
      <w:r w:rsidR="003D6226" w:rsidRPr="00677843">
        <w:rPr>
          <w:rFonts w:ascii="Times New Roman" w:hAnsi="Times New Roman" w:cs="Times New Roman"/>
          <w:sz w:val="28"/>
          <w:szCs w:val="28"/>
        </w:rPr>
        <w:t xml:space="preserve">Я впевнений, що Україна може поділитися певним </w:t>
      </w:r>
      <w:r w:rsidR="003D6226" w:rsidRPr="00677843">
        <w:rPr>
          <w:rFonts w:ascii="Times New Roman" w:hAnsi="Times New Roman" w:cs="Times New Roman"/>
          <w:sz w:val="28"/>
          <w:szCs w:val="28"/>
        </w:rPr>
        <w:lastRenderedPageBreak/>
        <w:t>досвідом у цій сфері з членами міжнародної спільноти</w:t>
      </w:r>
      <w:r w:rsidR="00677843" w:rsidRPr="00677843">
        <w:rPr>
          <w:rFonts w:ascii="Times New Roman" w:hAnsi="Times New Roman" w:cs="Times New Roman"/>
          <w:sz w:val="28"/>
          <w:szCs w:val="28"/>
        </w:rPr>
        <w:t xml:space="preserve"> і тим самим посприяти свої євроатлантичній інтеграції</w:t>
      </w:r>
      <w:r w:rsidR="003D6226" w:rsidRPr="00677843">
        <w:rPr>
          <w:rFonts w:ascii="Times New Roman" w:hAnsi="Times New Roman" w:cs="Times New Roman"/>
          <w:sz w:val="28"/>
          <w:szCs w:val="28"/>
        </w:rPr>
        <w:t>, адже українська армія отримала з</w:t>
      </w:r>
      <w:r w:rsidR="00B869B3" w:rsidRPr="00677843">
        <w:rPr>
          <w:rFonts w:ascii="Times New Roman" w:hAnsi="Times New Roman" w:cs="Times New Roman"/>
          <w:sz w:val="28"/>
          <w:szCs w:val="28"/>
        </w:rPr>
        <w:t>н</w:t>
      </w:r>
      <w:r w:rsidR="00677843" w:rsidRPr="00677843">
        <w:rPr>
          <w:rFonts w:ascii="Times New Roman" w:hAnsi="Times New Roman" w:cs="Times New Roman"/>
          <w:sz w:val="28"/>
          <w:szCs w:val="28"/>
        </w:rPr>
        <w:t>ачний досвід в цьому напрямку</w:t>
      </w:r>
      <w:r w:rsidR="00BA0FFB">
        <w:rPr>
          <w:rFonts w:ascii="Times New Roman" w:hAnsi="Times New Roman" w:cs="Times New Roman"/>
          <w:sz w:val="28"/>
          <w:szCs w:val="28"/>
        </w:rPr>
        <w:t>, також завдяки підтримці Північноатлантичного союзу</w:t>
      </w:r>
      <w:r w:rsidR="00D36B08" w:rsidRPr="00677843">
        <w:rPr>
          <w:rFonts w:ascii="Times New Roman" w:hAnsi="Times New Roman" w:cs="Times New Roman"/>
          <w:sz w:val="28"/>
          <w:szCs w:val="28"/>
        </w:rPr>
        <w:t>. Попри відсутність</w:t>
      </w:r>
      <w:r w:rsidR="00B869B3" w:rsidRPr="00677843">
        <w:rPr>
          <w:rFonts w:ascii="Times New Roman" w:hAnsi="Times New Roman" w:cs="Times New Roman"/>
          <w:sz w:val="28"/>
          <w:szCs w:val="28"/>
        </w:rPr>
        <w:t xml:space="preserve"> конкретного визначення терміну гібридна війна, будь-яка війна – це </w:t>
      </w:r>
      <w:r w:rsidR="00D36B08" w:rsidRPr="00677843">
        <w:rPr>
          <w:rFonts w:ascii="Times New Roman" w:hAnsi="Times New Roman" w:cs="Times New Roman"/>
          <w:sz w:val="28"/>
          <w:szCs w:val="28"/>
        </w:rPr>
        <w:t xml:space="preserve">не проста </w:t>
      </w:r>
      <w:r w:rsidR="00B869B3" w:rsidRPr="00677843">
        <w:rPr>
          <w:rFonts w:ascii="Times New Roman" w:hAnsi="Times New Roman" w:cs="Times New Roman"/>
          <w:sz w:val="28"/>
          <w:szCs w:val="28"/>
        </w:rPr>
        <w:t xml:space="preserve">справа, тому будь-яка ефективна стратегія повинна враховувати </w:t>
      </w:r>
      <w:r w:rsidR="00D36B08" w:rsidRPr="00677843">
        <w:rPr>
          <w:rFonts w:ascii="Times New Roman" w:hAnsi="Times New Roman" w:cs="Times New Roman"/>
          <w:sz w:val="28"/>
          <w:szCs w:val="28"/>
        </w:rPr>
        <w:t xml:space="preserve">складні схеми </w:t>
      </w:r>
      <w:r w:rsidR="00F8118D" w:rsidRPr="00677843">
        <w:rPr>
          <w:rFonts w:ascii="Times New Roman" w:hAnsi="Times New Roman" w:cs="Times New Roman"/>
          <w:sz w:val="28"/>
          <w:szCs w:val="28"/>
        </w:rPr>
        <w:t>психологічних технологій</w:t>
      </w:r>
      <w:r w:rsidR="00677843" w:rsidRPr="00677843">
        <w:rPr>
          <w:rFonts w:ascii="Times New Roman" w:hAnsi="Times New Roman" w:cs="Times New Roman"/>
          <w:sz w:val="28"/>
          <w:szCs w:val="28"/>
        </w:rPr>
        <w:t xml:space="preserve"> гібридних атак</w:t>
      </w:r>
      <w:r w:rsidR="00F8118D" w:rsidRPr="00677843">
        <w:rPr>
          <w:rFonts w:ascii="Times New Roman" w:hAnsi="Times New Roman" w:cs="Times New Roman"/>
          <w:sz w:val="28"/>
          <w:szCs w:val="28"/>
        </w:rPr>
        <w:t>.</w:t>
      </w:r>
      <w:r w:rsidR="00677843" w:rsidRPr="00677843">
        <w:rPr>
          <w:rFonts w:ascii="Times New Roman" w:hAnsi="Times New Roman" w:cs="Times New Roman"/>
          <w:sz w:val="28"/>
          <w:szCs w:val="28"/>
        </w:rPr>
        <w:t xml:space="preserve"> </w:t>
      </w:r>
      <w:r w:rsidR="00686017" w:rsidRPr="00677843">
        <w:rPr>
          <w:rFonts w:ascii="Times New Roman" w:hAnsi="Times New Roman" w:cs="Times New Roman"/>
          <w:sz w:val="28"/>
          <w:szCs w:val="28"/>
        </w:rPr>
        <w:t xml:space="preserve">Що виокремлює нові атаки останніми роками, то це їх швидкість, інтенсивність та масштаб, чому сприяють нові технологічні зміни та глобальний взаємозв’язок. </w:t>
      </w:r>
      <w:r w:rsidR="00D36B08" w:rsidRPr="00677843">
        <w:rPr>
          <w:rFonts w:ascii="Times New Roman" w:hAnsi="Times New Roman" w:cs="Times New Roman"/>
          <w:sz w:val="28"/>
          <w:szCs w:val="28"/>
        </w:rPr>
        <w:t>НАТО володіє стратегію</w:t>
      </w:r>
      <w:r w:rsidR="00686017" w:rsidRPr="00677843">
        <w:rPr>
          <w:rFonts w:ascii="Times New Roman" w:hAnsi="Times New Roman" w:cs="Times New Roman"/>
          <w:sz w:val="28"/>
          <w:szCs w:val="28"/>
        </w:rPr>
        <w:t xml:space="preserve"> щодо ролі у протидії гібридній війні й Альянс готовий захищати Північноатлантичний союз та всіх союзників</w:t>
      </w:r>
      <w:r w:rsidR="00BA0FFB">
        <w:rPr>
          <w:rFonts w:ascii="Times New Roman" w:hAnsi="Times New Roman" w:cs="Times New Roman"/>
          <w:sz w:val="28"/>
          <w:szCs w:val="28"/>
        </w:rPr>
        <w:t>, в тому числі потенційних,</w:t>
      </w:r>
      <w:r w:rsidR="00686017" w:rsidRPr="00677843">
        <w:rPr>
          <w:rFonts w:ascii="Times New Roman" w:hAnsi="Times New Roman" w:cs="Times New Roman"/>
          <w:sz w:val="28"/>
          <w:szCs w:val="28"/>
        </w:rPr>
        <w:t xml:space="preserve"> від будь-якої загрози: ч</w:t>
      </w:r>
      <w:r w:rsidR="00D36B08" w:rsidRPr="00677843">
        <w:rPr>
          <w:rFonts w:ascii="Times New Roman" w:hAnsi="Times New Roman" w:cs="Times New Roman"/>
          <w:sz w:val="28"/>
          <w:szCs w:val="28"/>
        </w:rPr>
        <w:t>и то звичайної, чи то гібридної; і не просто протидіючи пропаганді пропагандою, а за допомогою фактів</w:t>
      </w:r>
      <w:r w:rsidR="00BA0FFB">
        <w:rPr>
          <w:rFonts w:ascii="Times New Roman" w:hAnsi="Times New Roman" w:cs="Times New Roman"/>
          <w:sz w:val="28"/>
          <w:szCs w:val="28"/>
        </w:rPr>
        <w:t xml:space="preserve"> та стратегічних інструментів</w:t>
      </w:r>
      <w:r w:rsidR="00D36B08" w:rsidRPr="00677843">
        <w:rPr>
          <w:rFonts w:ascii="Times New Roman" w:hAnsi="Times New Roman" w:cs="Times New Roman"/>
          <w:sz w:val="28"/>
          <w:szCs w:val="28"/>
        </w:rPr>
        <w:t>.</w:t>
      </w:r>
      <w:r w:rsidR="00686017" w:rsidRPr="006778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7AFA" w:rsidRDefault="00777AFA" w:rsidP="004B053D">
      <w:pPr>
        <w:spacing w:line="360" w:lineRule="auto"/>
        <w:ind w:firstLine="709"/>
      </w:pPr>
    </w:p>
    <w:sectPr w:rsidR="00777AFA" w:rsidSect="00677843">
      <w:footerReference w:type="default" r:id="rId7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3AD2" w:rsidRDefault="00B53AD2" w:rsidP="00677843">
      <w:pPr>
        <w:spacing w:after="0" w:line="240" w:lineRule="auto"/>
      </w:pPr>
      <w:r>
        <w:separator/>
      </w:r>
    </w:p>
  </w:endnote>
  <w:endnote w:type="continuationSeparator" w:id="0">
    <w:p w:rsidR="00B53AD2" w:rsidRDefault="00B53AD2" w:rsidP="006778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99768448"/>
      <w:docPartObj>
        <w:docPartGallery w:val="Page Numbers (Bottom of Page)"/>
        <w:docPartUnique/>
      </w:docPartObj>
    </w:sdtPr>
    <w:sdtEndPr/>
    <w:sdtContent>
      <w:p w:rsidR="00677843" w:rsidRDefault="00677843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0197" w:rsidRPr="00BA0197">
          <w:rPr>
            <w:noProof/>
            <w:lang w:val="ru-RU"/>
          </w:rPr>
          <w:t>5</w:t>
        </w:r>
        <w:r>
          <w:fldChar w:fldCharType="end"/>
        </w:r>
      </w:p>
    </w:sdtContent>
  </w:sdt>
  <w:p w:rsidR="00677843" w:rsidRDefault="0067784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3AD2" w:rsidRDefault="00B53AD2" w:rsidP="00677843">
      <w:pPr>
        <w:spacing w:after="0" w:line="240" w:lineRule="auto"/>
      </w:pPr>
      <w:r>
        <w:separator/>
      </w:r>
    </w:p>
  </w:footnote>
  <w:footnote w:type="continuationSeparator" w:id="0">
    <w:p w:rsidR="00B53AD2" w:rsidRDefault="00B53AD2" w:rsidP="006778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864"/>
    <w:rsid w:val="00063F8C"/>
    <w:rsid w:val="00103B5E"/>
    <w:rsid w:val="003B265A"/>
    <w:rsid w:val="003D6226"/>
    <w:rsid w:val="004B053D"/>
    <w:rsid w:val="0056501B"/>
    <w:rsid w:val="005927E4"/>
    <w:rsid w:val="00603402"/>
    <w:rsid w:val="00650B96"/>
    <w:rsid w:val="00652A15"/>
    <w:rsid w:val="00677843"/>
    <w:rsid w:val="00686017"/>
    <w:rsid w:val="007046C8"/>
    <w:rsid w:val="007377F8"/>
    <w:rsid w:val="00777AFA"/>
    <w:rsid w:val="00904812"/>
    <w:rsid w:val="00B5313F"/>
    <w:rsid w:val="00B53AD2"/>
    <w:rsid w:val="00B64864"/>
    <w:rsid w:val="00B869B3"/>
    <w:rsid w:val="00BA0197"/>
    <w:rsid w:val="00BA0FFB"/>
    <w:rsid w:val="00D36B08"/>
    <w:rsid w:val="00F75851"/>
    <w:rsid w:val="00F81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313F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67784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677843"/>
  </w:style>
  <w:style w:type="paragraph" w:styleId="a6">
    <w:name w:val="footer"/>
    <w:basedOn w:val="a"/>
    <w:link w:val="a7"/>
    <w:uiPriority w:val="99"/>
    <w:unhideWhenUsed/>
    <w:rsid w:val="0067784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6778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313F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67784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677843"/>
  </w:style>
  <w:style w:type="paragraph" w:styleId="a6">
    <w:name w:val="footer"/>
    <w:basedOn w:val="a"/>
    <w:link w:val="a7"/>
    <w:uiPriority w:val="99"/>
    <w:unhideWhenUsed/>
    <w:rsid w:val="0067784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6778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5</Pages>
  <Words>5738</Words>
  <Characters>3272</Characters>
  <Application>Microsoft Office Word</Application>
  <DocSecurity>0</DocSecurity>
  <Lines>27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davymuka@gmail.com</cp:lastModifiedBy>
  <cp:revision>4</cp:revision>
  <dcterms:created xsi:type="dcterms:W3CDTF">2020-10-31T19:03:00Z</dcterms:created>
  <dcterms:modified xsi:type="dcterms:W3CDTF">2020-11-09T17:22:00Z</dcterms:modified>
</cp:coreProperties>
</file>