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8F" w:rsidRPr="009F69EB" w:rsidRDefault="00CF758F" w:rsidP="00CF758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 w:rsidRPr="009F69EB">
        <w:rPr>
          <w:rFonts w:ascii="Times New Roman" w:hAnsi="Times New Roman" w:cs="Times New Roman"/>
          <w:sz w:val="28"/>
        </w:rPr>
        <w:t>Клюс</w:t>
      </w:r>
      <w:proofErr w:type="spellEnd"/>
      <w:r w:rsidRPr="009F69EB">
        <w:rPr>
          <w:rFonts w:ascii="Times New Roman" w:hAnsi="Times New Roman" w:cs="Times New Roman"/>
          <w:sz w:val="28"/>
        </w:rPr>
        <w:t xml:space="preserve"> Владислав Віталійович</w:t>
      </w:r>
      <w:r w:rsidR="007566D1">
        <w:rPr>
          <w:rFonts w:ascii="Times New Roman" w:hAnsi="Times New Roman" w:cs="Times New Roman"/>
          <w:sz w:val="28"/>
        </w:rPr>
        <w:t>,</w:t>
      </w:r>
    </w:p>
    <w:p w:rsidR="0084187F" w:rsidRPr="009F69EB" w:rsidRDefault="00CF758F" w:rsidP="00CF758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9F69EB">
        <w:rPr>
          <w:rFonts w:ascii="Times New Roman" w:hAnsi="Times New Roman" w:cs="Times New Roman"/>
          <w:sz w:val="28"/>
        </w:rPr>
        <w:t xml:space="preserve">Маріупольський державний університет </w:t>
      </w:r>
    </w:p>
    <w:p w:rsidR="00E27EE3" w:rsidRPr="00E27EE3" w:rsidRDefault="00E27EE3" w:rsidP="00E27EE3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B702BB" w:rsidRDefault="00E41252" w:rsidP="00171B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F69EB">
        <w:rPr>
          <w:rFonts w:ascii="Times New Roman" w:hAnsi="Times New Roman" w:cs="Times New Roman"/>
          <w:b/>
          <w:sz w:val="28"/>
        </w:rPr>
        <w:t>Сучасні безпекові тенденції на східному фланзі НАТО та перспективи регіонального співробітництва</w:t>
      </w:r>
    </w:p>
    <w:p w:rsidR="00171B8F" w:rsidRPr="007566D1" w:rsidRDefault="00171B8F" w:rsidP="00171B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41252" w:rsidRPr="001621F2" w:rsidRDefault="00E41252" w:rsidP="00E41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69EB">
        <w:rPr>
          <w:rFonts w:ascii="Times New Roman" w:hAnsi="Times New Roman" w:cs="Times New Roman"/>
          <w:sz w:val="28"/>
        </w:rPr>
        <w:t xml:space="preserve">Проблема захисту східного флангу НАТО існує з часу створення самої організації, коли між Заходом і комуністичним блоком утворилася залізна завіса. В період холодної війни східним флангом НАТО вважався кордон ФРН. Особливістю того часу було те, держави готові були застосувати ядерну зброю, спираючись на доктрину гарантованого знищення, що, ймовірно, зіграло ключову роль у недопущенні війни. Після розпаду Радянського Союзу ситуація змінилася. Колишні сателіти СРСР в Європі взяли курс на євроатлантичну організацію, в результаті чого до НАТО приєдналися держави </w:t>
      </w:r>
      <w:r w:rsidR="00395E94">
        <w:rPr>
          <w:rFonts w:ascii="Times New Roman" w:hAnsi="Times New Roman" w:cs="Times New Roman"/>
          <w:sz w:val="28"/>
        </w:rPr>
        <w:t>Центральної ті Східної Європи</w:t>
      </w:r>
      <w:r w:rsidRPr="009F69EB">
        <w:rPr>
          <w:rFonts w:ascii="Times New Roman" w:hAnsi="Times New Roman" w:cs="Times New Roman"/>
          <w:sz w:val="28"/>
        </w:rPr>
        <w:t xml:space="preserve">, які утворили собою нову лінію східного флангу НАТО. Сучасний східний фланг НАТО охоплює Балтійський і Чорноморський регіони, є найдовшим і найуразливішим сектором Альянсу. </w:t>
      </w:r>
      <w:r w:rsidR="001621F2">
        <w:rPr>
          <w:rFonts w:ascii="Times New Roman" w:hAnsi="Times New Roman" w:cs="Times New Roman"/>
          <w:sz w:val="28"/>
        </w:rPr>
        <w:t xml:space="preserve">Я хотів би </w:t>
      </w:r>
      <w:r w:rsidR="00A40D42">
        <w:rPr>
          <w:rFonts w:ascii="Times New Roman" w:hAnsi="Times New Roman" w:cs="Times New Roman"/>
          <w:sz w:val="28"/>
        </w:rPr>
        <w:t>загострити уваг</w:t>
      </w:r>
      <w:r w:rsidR="00C35770">
        <w:rPr>
          <w:rFonts w:ascii="Times New Roman" w:hAnsi="Times New Roman" w:cs="Times New Roman"/>
          <w:sz w:val="28"/>
        </w:rPr>
        <w:t>у саме</w:t>
      </w:r>
      <w:r w:rsidR="00A40D42">
        <w:rPr>
          <w:rFonts w:ascii="Times New Roman" w:hAnsi="Times New Roman" w:cs="Times New Roman"/>
          <w:sz w:val="28"/>
        </w:rPr>
        <w:t xml:space="preserve"> на регіональн</w:t>
      </w:r>
      <w:r w:rsidR="00C35770">
        <w:rPr>
          <w:rFonts w:ascii="Times New Roman" w:hAnsi="Times New Roman" w:cs="Times New Roman"/>
          <w:sz w:val="28"/>
        </w:rPr>
        <w:t>ій</w:t>
      </w:r>
      <w:r w:rsidR="00A40D42">
        <w:rPr>
          <w:rFonts w:ascii="Times New Roman" w:hAnsi="Times New Roman" w:cs="Times New Roman"/>
          <w:sz w:val="28"/>
        </w:rPr>
        <w:t xml:space="preserve"> </w:t>
      </w:r>
      <w:r w:rsidR="00C35770">
        <w:rPr>
          <w:rFonts w:ascii="Times New Roman" w:hAnsi="Times New Roman" w:cs="Times New Roman"/>
          <w:sz w:val="28"/>
        </w:rPr>
        <w:t>співпраці</w:t>
      </w:r>
      <w:r w:rsidR="001621F2">
        <w:rPr>
          <w:rFonts w:ascii="Times New Roman" w:hAnsi="Times New Roman" w:cs="Times New Roman"/>
          <w:sz w:val="28"/>
        </w:rPr>
        <w:t xml:space="preserve"> </w:t>
      </w:r>
      <w:r w:rsidR="00A40D42">
        <w:rPr>
          <w:rFonts w:ascii="Times New Roman" w:hAnsi="Times New Roman" w:cs="Times New Roman"/>
          <w:sz w:val="28"/>
        </w:rPr>
        <w:t>в Балто-Чорноморському просторі</w:t>
      </w:r>
      <w:r w:rsidR="00A40D42">
        <w:rPr>
          <w:rFonts w:ascii="Times New Roman" w:hAnsi="Times New Roman" w:cs="Times New Roman"/>
          <w:sz w:val="28"/>
          <w:lang w:val="ru-RU"/>
        </w:rPr>
        <w:t xml:space="preserve"> </w:t>
      </w:r>
      <w:r w:rsidR="00A40D42">
        <w:rPr>
          <w:rFonts w:ascii="Times New Roman" w:hAnsi="Times New Roman" w:cs="Times New Roman"/>
          <w:sz w:val="28"/>
        </w:rPr>
        <w:t xml:space="preserve">і </w:t>
      </w:r>
      <w:r w:rsidR="00C35770">
        <w:rPr>
          <w:rFonts w:ascii="Times New Roman" w:hAnsi="Times New Roman" w:cs="Times New Roman"/>
          <w:sz w:val="28"/>
        </w:rPr>
        <w:t>її ролі</w:t>
      </w:r>
      <w:r w:rsidR="00A40D42">
        <w:rPr>
          <w:rFonts w:ascii="Times New Roman" w:hAnsi="Times New Roman" w:cs="Times New Roman"/>
          <w:sz w:val="28"/>
        </w:rPr>
        <w:t xml:space="preserve"> для НАТО.</w:t>
      </w:r>
    </w:p>
    <w:p w:rsidR="00E41252" w:rsidRPr="007D7C6C" w:rsidRDefault="001621F2" w:rsidP="00E41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C6C">
        <w:rPr>
          <w:rFonts w:ascii="Times New Roman" w:hAnsi="Times New Roman" w:cs="Times New Roman"/>
          <w:sz w:val="28"/>
        </w:rPr>
        <w:t xml:space="preserve">У наші дні </w:t>
      </w:r>
      <w:r w:rsidR="00537183">
        <w:rPr>
          <w:rFonts w:ascii="Times New Roman" w:hAnsi="Times New Roman" w:cs="Times New Roman"/>
          <w:sz w:val="28"/>
        </w:rPr>
        <w:t xml:space="preserve">країни </w:t>
      </w:r>
      <w:r w:rsidR="00C35770">
        <w:rPr>
          <w:rFonts w:ascii="Times New Roman" w:hAnsi="Times New Roman" w:cs="Times New Roman"/>
          <w:sz w:val="28"/>
        </w:rPr>
        <w:t>східного флангу НАТО</w:t>
      </w:r>
      <w:r w:rsidRPr="007D7C6C">
        <w:rPr>
          <w:rFonts w:ascii="Times New Roman" w:hAnsi="Times New Roman" w:cs="Times New Roman"/>
          <w:sz w:val="28"/>
        </w:rPr>
        <w:t xml:space="preserve"> підда</w:t>
      </w:r>
      <w:r w:rsidR="00537183">
        <w:rPr>
          <w:rFonts w:ascii="Times New Roman" w:hAnsi="Times New Roman" w:cs="Times New Roman"/>
          <w:sz w:val="28"/>
        </w:rPr>
        <w:t>ю</w:t>
      </w:r>
      <w:r w:rsidR="00395E94">
        <w:rPr>
          <w:rFonts w:ascii="Times New Roman" w:hAnsi="Times New Roman" w:cs="Times New Roman"/>
          <w:sz w:val="28"/>
        </w:rPr>
        <w:t>т</w:t>
      </w:r>
      <w:r w:rsidRPr="007D7C6C">
        <w:rPr>
          <w:rFonts w:ascii="Times New Roman" w:hAnsi="Times New Roman" w:cs="Times New Roman"/>
          <w:sz w:val="28"/>
        </w:rPr>
        <w:t xml:space="preserve">ься явному політичному, економічними, військовому і гібридному тиску з боку Російської федерації. 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Проблема захисту Балтійського та Чорноморського регіонів не є новою. Обидва прибережні театри були частими точками спалаху суперництва великих держав протягом століть. Серед членів НАТО існують різні уявлення про загрози та відсутність консенсусу щодо політики Альянсу </w:t>
      </w:r>
      <w:r w:rsidR="00F43A52" w:rsidRPr="007D7C6C">
        <w:rPr>
          <w:rFonts w:ascii="Times New Roman" w:hAnsi="Times New Roman" w:cs="Times New Roman"/>
          <w:sz w:val="28"/>
          <w:szCs w:val="28"/>
        </w:rPr>
        <w:t>стосовно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 Росії. Природньо, що східноєвропейські країни, такі як Польща, Румунія, країни Балтії, більше стурбовані російським ревізіонізмом. Західні держави прагнуть підтримувати міжнародний порядок, за яким дотримуються договори, дотримуються кордони та підтримується державний суверенітет.</w:t>
      </w:r>
      <w:r w:rsidR="00817833" w:rsidRPr="007D7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833" w:rsidRPr="007D7C6C">
        <w:rPr>
          <w:rFonts w:ascii="Times New Roman" w:hAnsi="Times New Roman" w:cs="Times New Roman"/>
          <w:sz w:val="28"/>
          <w:szCs w:val="28"/>
        </w:rPr>
        <w:t>Водночас</w:t>
      </w:r>
      <w:r w:rsidR="00817833" w:rsidRPr="007D7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252" w:rsidRPr="007D7C6C">
        <w:rPr>
          <w:rFonts w:ascii="Times New Roman" w:hAnsi="Times New Roman" w:cs="Times New Roman"/>
          <w:sz w:val="28"/>
          <w:szCs w:val="28"/>
        </w:rPr>
        <w:t>Росія бере участь у всеосяжн</w:t>
      </w:r>
      <w:r w:rsidR="007D7C6C" w:rsidRPr="007D7C6C">
        <w:rPr>
          <w:rFonts w:ascii="Times New Roman" w:hAnsi="Times New Roman" w:cs="Times New Roman"/>
          <w:sz w:val="28"/>
          <w:szCs w:val="28"/>
        </w:rPr>
        <w:t>ій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 ревізіоністськ</w:t>
      </w:r>
      <w:r w:rsidR="007D7C6C" w:rsidRPr="007D7C6C">
        <w:rPr>
          <w:rFonts w:ascii="Times New Roman" w:hAnsi="Times New Roman" w:cs="Times New Roman"/>
          <w:sz w:val="28"/>
          <w:szCs w:val="28"/>
        </w:rPr>
        <w:t>ій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 </w:t>
      </w:r>
      <w:r w:rsidR="007D7C6C" w:rsidRPr="007D7C6C">
        <w:rPr>
          <w:rFonts w:ascii="Times New Roman" w:hAnsi="Times New Roman" w:cs="Times New Roman"/>
          <w:sz w:val="28"/>
          <w:szCs w:val="28"/>
        </w:rPr>
        <w:t>діяльності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, </w:t>
      </w:r>
      <w:r w:rsidR="007D7C6C" w:rsidRPr="007D7C6C">
        <w:rPr>
          <w:rFonts w:ascii="Times New Roman" w:hAnsi="Times New Roman" w:cs="Times New Roman"/>
          <w:sz w:val="28"/>
          <w:szCs w:val="28"/>
        </w:rPr>
        <w:t xml:space="preserve">втручаючись у внутрішні справи </w:t>
      </w:r>
      <w:r w:rsidR="007D7C6C" w:rsidRPr="007D7C6C">
        <w:rPr>
          <w:rFonts w:ascii="Times New Roman" w:hAnsi="Times New Roman" w:cs="Times New Roman"/>
          <w:sz w:val="28"/>
          <w:szCs w:val="28"/>
        </w:rPr>
        <w:lastRenderedPageBreak/>
        <w:t xml:space="preserve">західних країн та </w:t>
      </w:r>
      <w:r w:rsidR="00F43A52" w:rsidRPr="007D7C6C">
        <w:rPr>
          <w:rFonts w:ascii="Times New Roman" w:hAnsi="Times New Roman" w:cs="Times New Roman"/>
          <w:sz w:val="28"/>
          <w:szCs w:val="28"/>
        </w:rPr>
        <w:t>намагаючись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 відновити контроль над сусідніми країнами</w:t>
      </w:r>
      <w:r w:rsidR="007D7C6C" w:rsidRPr="007D7C6C">
        <w:rPr>
          <w:rFonts w:ascii="Times New Roman" w:hAnsi="Times New Roman" w:cs="Times New Roman"/>
          <w:sz w:val="28"/>
          <w:szCs w:val="28"/>
        </w:rPr>
        <w:t xml:space="preserve">, не дозволяючи 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їм вільно приєднуватися до міжнародних організацій, таких як НАТО та ЄС. Договори, кордони та державний суверенітет постійно порушуються, а неузгоджена реакція членів </w:t>
      </w:r>
      <w:r w:rsidR="00C35770">
        <w:rPr>
          <w:rFonts w:ascii="Times New Roman" w:hAnsi="Times New Roman" w:cs="Times New Roman"/>
          <w:sz w:val="28"/>
          <w:szCs w:val="28"/>
        </w:rPr>
        <w:t>Альянсу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 ще більше заохочує </w:t>
      </w:r>
      <w:r w:rsidR="00F43A52" w:rsidRPr="007D7C6C">
        <w:rPr>
          <w:rFonts w:ascii="Times New Roman" w:hAnsi="Times New Roman" w:cs="Times New Roman"/>
          <w:sz w:val="28"/>
          <w:szCs w:val="28"/>
        </w:rPr>
        <w:t>Росію</w:t>
      </w:r>
      <w:r w:rsidR="00E41252" w:rsidRPr="007D7C6C">
        <w:rPr>
          <w:rFonts w:ascii="Times New Roman" w:hAnsi="Times New Roman" w:cs="Times New Roman"/>
          <w:sz w:val="28"/>
          <w:szCs w:val="28"/>
        </w:rPr>
        <w:t xml:space="preserve"> </w:t>
      </w:r>
      <w:r w:rsidR="00F43A52" w:rsidRPr="007D7C6C">
        <w:rPr>
          <w:rFonts w:ascii="Times New Roman" w:hAnsi="Times New Roman" w:cs="Times New Roman"/>
          <w:sz w:val="28"/>
          <w:szCs w:val="28"/>
        </w:rPr>
        <w:t>до агресивних дій</w:t>
      </w:r>
      <w:r w:rsidR="00E41252" w:rsidRPr="007D7C6C">
        <w:rPr>
          <w:rFonts w:ascii="Times New Roman" w:hAnsi="Times New Roman" w:cs="Times New Roman"/>
          <w:sz w:val="28"/>
          <w:szCs w:val="28"/>
        </w:rPr>
        <w:t>.</w:t>
      </w:r>
    </w:p>
    <w:p w:rsidR="0082137E" w:rsidRDefault="00E41252" w:rsidP="00171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9EB">
        <w:rPr>
          <w:rFonts w:ascii="Times New Roman" w:hAnsi="Times New Roman" w:cs="Times New Roman"/>
          <w:sz w:val="28"/>
          <w:szCs w:val="28"/>
        </w:rPr>
        <w:t xml:space="preserve">В останні століття Балто-Чорноморський регіон був скоріше об'єктом геополітики. Він як раз таки є тим </w:t>
      </w:r>
      <w:proofErr w:type="spellStart"/>
      <w:r w:rsidRPr="009F69EB">
        <w:rPr>
          <w:rFonts w:ascii="Times New Roman" w:hAnsi="Times New Roman" w:cs="Times New Roman"/>
          <w:sz w:val="28"/>
          <w:szCs w:val="28"/>
        </w:rPr>
        <w:t>Рімлендом</w:t>
      </w:r>
      <w:proofErr w:type="spellEnd"/>
      <w:r w:rsidRPr="009F69EB">
        <w:rPr>
          <w:rFonts w:ascii="Times New Roman" w:hAnsi="Times New Roman" w:cs="Times New Roman"/>
          <w:sz w:val="28"/>
          <w:szCs w:val="28"/>
        </w:rPr>
        <w:t>, за який боролися великі держави. Н.</w:t>
      </w:r>
      <w:r w:rsidR="0039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9EB">
        <w:rPr>
          <w:rFonts w:ascii="Times New Roman" w:hAnsi="Times New Roman" w:cs="Times New Roman"/>
          <w:sz w:val="28"/>
          <w:szCs w:val="28"/>
        </w:rPr>
        <w:t>Спайкмен</w:t>
      </w:r>
      <w:proofErr w:type="spellEnd"/>
      <w:r w:rsidRPr="009F69EB">
        <w:rPr>
          <w:rFonts w:ascii="Times New Roman" w:hAnsi="Times New Roman" w:cs="Times New Roman"/>
          <w:sz w:val="28"/>
          <w:szCs w:val="28"/>
        </w:rPr>
        <w:t xml:space="preserve"> писав, що хто домінує над </w:t>
      </w:r>
      <w:proofErr w:type="spellStart"/>
      <w:r w:rsidRPr="009F69EB">
        <w:rPr>
          <w:rFonts w:ascii="Times New Roman" w:hAnsi="Times New Roman" w:cs="Times New Roman"/>
          <w:sz w:val="28"/>
          <w:szCs w:val="28"/>
        </w:rPr>
        <w:t>Рімлендом</w:t>
      </w:r>
      <w:proofErr w:type="spellEnd"/>
      <w:r w:rsidRPr="009F69EB">
        <w:rPr>
          <w:rFonts w:ascii="Times New Roman" w:hAnsi="Times New Roman" w:cs="Times New Roman"/>
          <w:sz w:val="28"/>
          <w:szCs w:val="28"/>
        </w:rPr>
        <w:t>, той домінує над Євразією, хто домінує над Євразією, той тримає судьбу світу в своїх руках. Після розпаду біполярної системи Балто-Чорноморське «Міжмор</w:t>
      </w:r>
      <w:r w:rsidR="00171B8F">
        <w:rPr>
          <w:rFonts w:ascii="Times New Roman" w:hAnsi="Times New Roman" w:cs="Times New Roman"/>
          <w:sz w:val="28"/>
          <w:szCs w:val="28"/>
        </w:rPr>
        <w:t>’</w:t>
      </w:r>
      <w:r w:rsidRPr="009F69EB">
        <w:rPr>
          <w:rFonts w:ascii="Times New Roman" w:hAnsi="Times New Roman" w:cs="Times New Roman"/>
          <w:sz w:val="28"/>
          <w:szCs w:val="28"/>
        </w:rPr>
        <w:t>я» придбало «лімітрофни</w:t>
      </w:r>
      <w:r w:rsidR="009138DA" w:rsidRPr="009F69EB">
        <w:rPr>
          <w:rFonts w:ascii="Times New Roman" w:hAnsi="Times New Roman" w:cs="Times New Roman"/>
          <w:sz w:val="28"/>
          <w:szCs w:val="28"/>
        </w:rPr>
        <w:t>й</w:t>
      </w:r>
      <w:r w:rsidRPr="009F69EB">
        <w:rPr>
          <w:rFonts w:ascii="Times New Roman" w:hAnsi="Times New Roman" w:cs="Times New Roman"/>
          <w:sz w:val="28"/>
          <w:szCs w:val="28"/>
        </w:rPr>
        <w:t xml:space="preserve">» характер, розташовуючись між ЄС, який стрімко розвивався, і вельми ослабленою Росією. </w:t>
      </w:r>
      <w:r w:rsidR="0082137E">
        <w:rPr>
          <w:rFonts w:ascii="Times New Roman" w:hAnsi="Times New Roman" w:cs="Times New Roman"/>
          <w:sz w:val="28"/>
          <w:szCs w:val="28"/>
        </w:rPr>
        <w:t>Так, п</w:t>
      </w:r>
      <w:r w:rsidR="0082137E" w:rsidRPr="009F69EB">
        <w:rPr>
          <w:rFonts w:ascii="Times New Roman" w:hAnsi="Times New Roman" w:cs="Times New Roman"/>
          <w:sz w:val="28"/>
          <w:szCs w:val="28"/>
        </w:rPr>
        <w:t>ісля розпаду СРСР</w:t>
      </w:r>
      <w:r w:rsidR="0082137E">
        <w:rPr>
          <w:rFonts w:ascii="Times New Roman" w:hAnsi="Times New Roman" w:cs="Times New Roman"/>
          <w:sz w:val="28"/>
          <w:szCs w:val="28"/>
        </w:rPr>
        <w:t xml:space="preserve"> актуалізувалася концепція «Міжмор’я», яка походить </w:t>
      </w:r>
      <w:r w:rsidR="0082137E" w:rsidRPr="009F69EB">
        <w:rPr>
          <w:rFonts w:ascii="Times New Roman" w:hAnsi="Times New Roman" w:cs="Times New Roman"/>
          <w:sz w:val="28"/>
          <w:szCs w:val="28"/>
        </w:rPr>
        <w:t xml:space="preserve">від спроб </w:t>
      </w:r>
      <w:proofErr w:type="spellStart"/>
      <w:r w:rsidR="00866083" w:rsidRPr="009F69EB">
        <w:rPr>
          <w:rFonts w:ascii="Times New Roman" w:hAnsi="Times New Roman" w:cs="Times New Roman"/>
          <w:sz w:val="28"/>
          <w:szCs w:val="28"/>
        </w:rPr>
        <w:t>Ягеллонської</w:t>
      </w:r>
      <w:proofErr w:type="spellEnd"/>
      <w:r w:rsidR="00866083" w:rsidRPr="009F69EB">
        <w:rPr>
          <w:rFonts w:ascii="Times New Roman" w:hAnsi="Times New Roman" w:cs="Times New Roman"/>
          <w:sz w:val="28"/>
          <w:szCs w:val="28"/>
        </w:rPr>
        <w:t xml:space="preserve"> династії в ХV столітті домогтися панування Польщі над територією</w:t>
      </w:r>
      <w:r w:rsidR="001D2977">
        <w:rPr>
          <w:rFonts w:ascii="Times New Roman" w:hAnsi="Times New Roman" w:cs="Times New Roman"/>
          <w:sz w:val="28"/>
          <w:szCs w:val="28"/>
        </w:rPr>
        <w:t>, яка пролягала</w:t>
      </w:r>
      <w:r w:rsidR="00866083" w:rsidRPr="007566D1">
        <w:rPr>
          <w:rFonts w:ascii="Times New Roman" w:hAnsi="Times New Roman" w:cs="Times New Roman"/>
          <w:sz w:val="28"/>
          <w:szCs w:val="28"/>
        </w:rPr>
        <w:t xml:space="preserve"> </w:t>
      </w:r>
      <w:r w:rsidR="00866083">
        <w:rPr>
          <w:rFonts w:ascii="Times New Roman" w:hAnsi="Times New Roman" w:cs="Times New Roman"/>
          <w:sz w:val="28"/>
          <w:szCs w:val="28"/>
        </w:rPr>
        <w:t>між Балтійським і Ч</w:t>
      </w:r>
      <w:r w:rsidR="001D2977">
        <w:rPr>
          <w:rFonts w:ascii="Times New Roman" w:hAnsi="Times New Roman" w:cs="Times New Roman"/>
          <w:sz w:val="28"/>
          <w:szCs w:val="28"/>
        </w:rPr>
        <w:t>орн</w:t>
      </w:r>
      <w:r w:rsidR="00866083">
        <w:rPr>
          <w:rFonts w:ascii="Times New Roman" w:hAnsi="Times New Roman" w:cs="Times New Roman"/>
          <w:sz w:val="28"/>
          <w:szCs w:val="28"/>
        </w:rPr>
        <w:t>им морями. А</w:t>
      </w:r>
      <w:r w:rsidR="00866083" w:rsidRPr="009F69EB">
        <w:rPr>
          <w:rFonts w:ascii="Times New Roman" w:hAnsi="Times New Roman" w:cs="Times New Roman"/>
          <w:sz w:val="28"/>
          <w:szCs w:val="28"/>
        </w:rPr>
        <w:t xml:space="preserve">ле все ж таки пріоритетом </w:t>
      </w:r>
      <w:r w:rsidR="001D2977">
        <w:rPr>
          <w:rFonts w:ascii="Times New Roman" w:hAnsi="Times New Roman" w:cs="Times New Roman"/>
          <w:sz w:val="28"/>
          <w:szCs w:val="28"/>
        </w:rPr>
        <w:t>тоді</w:t>
      </w:r>
      <w:r w:rsidR="00866083">
        <w:rPr>
          <w:rFonts w:ascii="Times New Roman" w:hAnsi="Times New Roman" w:cs="Times New Roman"/>
          <w:sz w:val="28"/>
          <w:szCs w:val="28"/>
        </w:rPr>
        <w:t xml:space="preserve"> </w:t>
      </w:r>
      <w:r w:rsidR="00866083" w:rsidRPr="009F69EB">
        <w:rPr>
          <w:rFonts w:ascii="Times New Roman" w:hAnsi="Times New Roman" w:cs="Times New Roman"/>
          <w:sz w:val="28"/>
          <w:szCs w:val="28"/>
        </w:rPr>
        <w:t>для більшості країн цього регіону була інтеграці</w:t>
      </w:r>
      <w:r w:rsidR="00866083">
        <w:rPr>
          <w:rFonts w:ascii="Times New Roman" w:hAnsi="Times New Roman" w:cs="Times New Roman"/>
          <w:sz w:val="28"/>
          <w:szCs w:val="28"/>
        </w:rPr>
        <w:t>я</w:t>
      </w:r>
      <w:r w:rsidR="00866083" w:rsidRPr="009F69EB">
        <w:rPr>
          <w:rFonts w:ascii="Times New Roman" w:hAnsi="Times New Roman" w:cs="Times New Roman"/>
          <w:sz w:val="28"/>
          <w:szCs w:val="28"/>
        </w:rPr>
        <w:t xml:space="preserve"> до ЄС і НАТО.</w:t>
      </w:r>
    </w:p>
    <w:p w:rsidR="00866083" w:rsidRPr="007566D1" w:rsidRDefault="001D2977" w:rsidP="008660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час</w:t>
      </w:r>
      <w:r w:rsidR="00866083" w:rsidRPr="00395E94">
        <w:rPr>
          <w:rFonts w:ascii="Times New Roman" w:hAnsi="Times New Roman" w:cs="Times New Roman"/>
          <w:sz w:val="28"/>
          <w:szCs w:val="28"/>
        </w:rPr>
        <w:t xml:space="preserve">, на мою думку, існують два ключових чинника, які сприяють реалізації проекту «Міжмор’я». По-перше, країни західної </w:t>
      </w:r>
      <w:r>
        <w:rPr>
          <w:rFonts w:ascii="Times New Roman" w:hAnsi="Times New Roman" w:cs="Times New Roman"/>
          <w:sz w:val="28"/>
          <w:szCs w:val="28"/>
        </w:rPr>
        <w:t>Європи</w:t>
      </w:r>
      <w:r w:rsidR="00866083" w:rsidRPr="00395E94">
        <w:rPr>
          <w:rFonts w:ascii="Times New Roman" w:hAnsi="Times New Roman" w:cs="Times New Roman"/>
          <w:sz w:val="28"/>
          <w:szCs w:val="28"/>
        </w:rPr>
        <w:t xml:space="preserve">, і європейські країни колишнього соцтабору, </w:t>
      </w:r>
      <w:r>
        <w:rPr>
          <w:rFonts w:ascii="Times New Roman" w:hAnsi="Times New Roman" w:cs="Times New Roman"/>
          <w:sz w:val="28"/>
          <w:szCs w:val="28"/>
        </w:rPr>
        <w:t>які називають Новою Європою</w:t>
      </w:r>
      <w:r w:rsidR="00866083" w:rsidRPr="00395E94">
        <w:rPr>
          <w:rFonts w:ascii="Times New Roman" w:hAnsi="Times New Roman" w:cs="Times New Roman"/>
          <w:sz w:val="28"/>
          <w:szCs w:val="28"/>
        </w:rPr>
        <w:t xml:space="preserve">, мають різні підходи до свого майбутнього розвитку і розвитку ЄС. Оскільки в минулому столітті країни Центральної і Східної Європи були сателітами СРСР, в даний час вони з занепокоєнням ставляться до втрати суверенітету. У більшості вони виступають проти міграційної політики ЄС, і саме </w:t>
      </w:r>
      <w:r>
        <w:rPr>
          <w:rFonts w:ascii="Times New Roman" w:hAnsi="Times New Roman" w:cs="Times New Roman"/>
          <w:sz w:val="28"/>
          <w:szCs w:val="28"/>
        </w:rPr>
        <w:t>в цих країнах</w:t>
      </w:r>
      <w:r w:rsidR="00866083" w:rsidRPr="00395E94">
        <w:rPr>
          <w:rFonts w:ascii="Times New Roman" w:hAnsi="Times New Roman" w:cs="Times New Roman"/>
          <w:sz w:val="28"/>
          <w:szCs w:val="28"/>
        </w:rPr>
        <w:t xml:space="preserve"> найбільш розповсюджені </w:t>
      </w:r>
      <w:proofErr w:type="spellStart"/>
      <w:r w:rsidR="00866083" w:rsidRPr="00395E94">
        <w:rPr>
          <w:rFonts w:ascii="Times New Roman" w:hAnsi="Times New Roman" w:cs="Times New Roman"/>
          <w:sz w:val="28"/>
          <w:szCs w:val="28"/>
        </w:rPr>
        <w:t>євроскептичні</w:t>
      </w:r>
      <w:proofErr w:type="spellEnd"/>
      <w:r w:rsidR="00866083" w:rsidRPr="00395E94">
        <w:rPr>
          <w:rFonts w:ascii="Times New Roman" w:hAnsi="Times New Roman" w:cs="Times New Roman"/>
          <w:sz w:val="28"/>
          <w:szCs w:val="28"/>
        </w:rPr>
        <w:t xml:space="preserve"> та націоналістичні настрої. По-друге, в останні роки активізувалася російська експансія, що вважається головною загрозою для країн східного флангу НАТО. Країни «Міжмор’я» характеризуються тим, що з побоюванням відносяться до Росії, усіляко допомагають Україні, особливе значення віддають відносинам з США. Так, є Угорщина, яка </w:t>
      </w:r>
      <w:proofErr w:type="spellStart"/>
      <w:r w:rsidR="00866083" w:rsidRPr="00395E94">
        <w:rPr>
          <w:rFonts w:ascii="Times New Roman" w:hAnsi="Times New Roman" w:cs="Times New Roman"/>
          <w:sz w:val="28"/>
          <w:szCs w:val="28"/>
        </w:rPr>
        <w:t>лояльно</w:t>
      </w:r>
      <w:proofErr w:type="spellEnd"/>
      <w:r w:rsidR="00866083" w:rsidRPr="00395E94">
        <w:rPr>
          <w:rFonts w:ascii="Times New Roman" w:hAnsi="Times New Roman" w:cs="Times New Roman"/>
          <w:sz w:val="28"/>
          <w:szCs w:val="28"/>
        </w:rPr>
        <w:t xml:space="preserve"> ставиться до Росії, але це скоріше робиться, щоб підкреслити свою незалежність від Брюсселя. І заради Росії вона не буде </w:t>
      </w:r>
      <w:r w:rsidR="00866083" w:rsidRPr="00395E94">
        <w:rPr>
          <w:rFonts w:ascii="Times New Roman" w:hAnsi="Times New Roman" w:cs="Times New Roman"/>
          <w:sz w:val="28"/>
          <w:szCs w:val="28"/>
        </w:rPr>
        <w:lastRenderedPageBreak/>
        <w:t xml:space="preserve">псувати відносини з США і країнами «Міжмор’я». Отже, </w:t>
      </w:r>
      <w:r w:rsidR="00866083">
        <w:rPr>
          <w:rFonts w:ascii="Times New Roman" w:hAnsi="Times New Roman" w:cs="Times New Roman"/>
          <w:sz w:val="28"/>
        </w:rPr>
        <w:t xml:space="preserve">ідея </w:t>
      </w:r>
      <w:r w:rsidR="00866083" w:rsidRPr="009F69EB">
        <w:rPr>
          <w:rFonts w:ascii="Times New Roman" w:hAnsi="Times New Roman" w:cs="Times New Roman"/>
          <w:sz w:val="28"/>
        </w:rPr>
        <w:t xml:space="preserve">впровадження «Міжмор’я» </w:t>
      </w:r>
      <w:r w:rsidR="00866083">
        <w:rPr>
          <w:rFonts w:ascii="Times New Roman" w:hAnsi="Times New Roman" w:cs="Times New Roman"/>
          <w:sz w:val="28"/>
        </w:rPr>
        <w:t xml:space="preserve">на сучасному етапі бачиться </w:t>
      </w:r>
      <w:r w:rsidR="00866083" w:rsidRPr="009F69EB">
        <w:rPr>
          <w:rFonts w:ascii="Times New Roman" w:hAnsi="Times New Roman" w:cs="Times New Roman"/>
          <w:sz w:val="28"/>
        </w:rPr>
        <w:t>цілком об’єктивн</w:t>
      </w:r>
      <w:r w:rsidR="00866083">
        <w:rPr>
          <w:rFonts w:ascii="Times New Roman" w:hAnsi="Times New Roman" w:cs="Times New Roman"/>
          <w:sz w:val="28"/>
        </w:rPr>
        <w:t>ою</w:t>
      </w:r>
      <w:r w:rsidR="00866083" w:rsidRPr="009F69EB">
        <w:rPr>
          <w:rFonts w:ascii="Times New Roman" w:hAnsi="Times New Roman" w:cs="Times New Roman"/>
          <w:sz w:val="28"/>
        </w:rPr>
        <w:t xml:space="preserve"> і логічн</w:t>
      </w:r>
      <w:r w:rsidR="00866083">
        <w:rPr>
          <w:rFonts w:ascii="Times New Roman" w:hAnsi="Times New Roman" w:cs="Times New Roman"/>
          <w:sz w:val="28"/>
        </w:rPr>
        <w:t xml:space="preserve">ою, оскільки </w:t>
      </w:r>
      <w:r w:rsidR="00866083" w:rsidRPr="00395E94">
        <w:rPr>
          <w:rFonts w:ascii="Times New Roman" w:hAnsi="Times New Roman" w:cs="Times New Roman"/>
          <w:sz w:val="28"/>
          <w:szCs w:val="28"/>
        </w:rPr>
        <w:t>існує гостра необхідність в великомасштабних узгоджених діях країн цього регіону задля відстоювання своїх політичних інтересів і стримування Росії.</w:t>
      </w:r>
      <w:r w:rsidR="0086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DA" w:rsidRPr="00021CE8" w:rsidRDefault="00E41252" w:rsidP="008660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9EB">
        <w:rPr>
          <w:rFonts w:ascii="Times New Roman" w:hAnsi="Times New Roman" w:cs="Times New Roman"/>
          <w:sz w:val="28"/>
          <w:szCs w:val="28"/>
        </w:rPr>
        <w:t xml:space="preserve">В умовах сучасних тенденцій в міжнародних відносин – послаблення глобального впливу США, кризи в ЄС і зростання російської експансії, країни </w:t>
      </w:r>
      <w:r w:rsidR="007D7C6C">
        <w:rPr>
          <w:rFonts w:ascii="Times New Roman" w:hAnsi="Times New Roman" w:cs="Times New Roman"/>
          <w:sz w:val="28"/>
          <w:szCs w:val="28"/>
        </w:rPr>
        <w:t>«</w:t>
      </w:r>
      <w:r w:rsidRPr="009F69EB">
        <w:rPr>
          <w:rFonts w:ascii="Times New Roman" w:hAnsi="Times New Roman" w:cs="Times New Roman"/>
          <w:sz w:val="28"/>
          <w:szCs w:val="28"/>
        </w:rPr>
        <w:t>Міжмор’я</w:t>
      </w:r>
      <w:r w:rsidR="007D7C6C">
        <w:rPr>
          <w:rFonts w:ascii="Times New Roman" w:hAnsi="Times New Roman" w:cs="Times New Roman"/>
          <w:sz w:val="28"/>
          <w:szCs w:val="28"/>
        </w:rPr>
        <w:t>»</w:t>
      </w:r>
      <w:r w:rsidRPr="009F69EB">
        <w:rPr>
          <w:rFonts w:ascii="Times New Roman" w:hAnsi="Times New Roman" w:cs="Times New Roman"/>
          <w:sz w:val="28"/>
          <w:szCs w:val="28"/>
        </w:rPr>
        <w:t xml:space="preserve">, які є східними флангом НАТО, мають історичний шанс створити реальний регіональний блок і стати актором з геополітичними інтересами. </w:t>
      </w:r>
      <w:r w:rsidR="009138DA" w:rsidRPr="009F69EB">
        <w:rPr>
          <w:rFonts w:ascii="Times New Roman" w:hAnsi="Times New Roman" w:cs="Times New Roman"/>
          <w:sz w:val="28"/>
          <w:szCs w:val="28"/>
        </w:rPr>
        <w:t>США</w:t>
      </w:r>
      <w:r w:rsidR="001F0F5F">
        <w:rPr>
          <w:rFonts w:ascii="Times New Roman" w:hAnsi="Times New Roman" w:cs="Times New Roman"/>
          <w:sz w:val="28"/>
          <w:szCs w:val="28"/>
        </w:rPr>
        <w:t>, в свою чергу,</w:t>
      </w:r>
      <w:r w:rsidR="009138DA" w:rsidRPr="009F69EB">
        <w:rPr>
          <w:rFonts w:ascii="Times New Roman" w:hAnsi="Times New Roman" w:cs="Times New Roman"/>
          <w:sz w:val="28"/>
          <w:szCs w:val="28"/>
        </w:rPr>
        <w:t xml:space="preserve"> з </w:t>
      </w:r>
      <w:r w:rsidR="00171B8F">
        <w:rPr>
          <w:rFonts w:ascii="Times New Roman" w:hAnsi="Times New Roman" w:cs="Times New Roman"/>
          <w:sz w:val="28"/>
          <w:szCs w:val="28"/>
        </w:rPr>
        <w:t xml:space="preserve">ентузіазмом дивляться на цей </w:t>
      </w:r>
      <w:r w:rsidR="009138DA" w:rsidRPr="009F69EB">
        <w:rPr>
          <w:rFonts w:ascii="Times New Roman" w:hAnsi="Times New Roman" w:cs="Times New Roman"/>
          <w:sz w:val="28"/>
          <w:szCs w:val="28"/>
        </w:rPr>
        <w:t>проект і збираються сприяти його реалізації. Так, американс</w:t>
      </w:r>
      <w:r w:rsidR="00410BE8" w:rsidRPr="009F69EB">
        <w:rPr>
          <w:rFonts w:ascii="Times New Roman" w:hAnsi="Times New Roman" w:cs="Times New Roman"/>
          <w:sz w:val="28"/>
          <w:szCs w:val="28"/>
        </w:rPr>
        <w:t xml:space="preserve">ький </w:t>
      </w:r>
      <w:r w:rsidR="00537183">
        <w:rPr>
          <w:rFonts w:ascii="Times New Roman" w:hAnsi="Times New Roman" w:cs="Times New Roman"/>
          <w:sz w:val="28"/>
          <w:szCs w:val="28"/>
        </w:rPr>
        <w:t>аналітик</w:t>
      </w:r>
      <w:r w:rsidR="00171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B8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="00171B8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F81C47" w:rsidRPr="009F69EB">
        <w:rPr>
          <w:rFonts w:ascii="Times New Roman" w:hAnsi="Times New Roman" w:cs="Times New Roman"/>
          <w:sz w:val="28"/>
          <w:szCs w:val="28"/>
        </w:rPr>
        <w:t>Фрідман</w:t>
      </w:r>
      <w:proofErr w:type="spellEnd"/>
      <w:r w:rsidR="00410BE8" w:rsidRPr="009F69EB">
        <w:rPr>
          <w:rFonts w:ascii="Times New Roman" w:hAnsi="Times New Roman" w:cs="Times New Roman"/>
          <w:sz w:val="28"/>
          <w:szCs w:val="28"/>
        </w:rPr>
        <w:t xml:space="preserve"> вважає,</w:t>
      </w:r>
      <w:r w:rsidR="009138DA" w:rsidRPr="009F69EB">
        <w:rPr>
          <w:rFonts w:ascii="Times New Roman" w:hAnsi="Times New Roman" w:cs="Times New Roman"/>
          <w:sz w:val="28"/>
          <w:szCs w:val="28"/>
        </w:rPr>
        <w:t xml:space="preserve"> що в</w:t>
      </w:r>
      <w:r w:rsidR="00410BE8" w:rsidRPr="009F69EB">
        <w:rPr>
          <w:rFonts w:ascii="Times New Roman" w:hAnsi="Times New Roman" w:cs="Times New Roman"/>
          <w:sz w:val="28"/>
          <w:szCs w:val="28"/>
        </w:rPr>
        <w:t xml:space="preserve"> </w:t>
      </w:r>
      <w:r w:rsidR="009138DA" w:rsidRPr="009F69EB">
        <w:rPr>
          <w:rFonts w:ascii="Times New Roman" w:hAnsi="Times New Roman" w:cs="Times New Roman"/>
          <w:sz w:val="28"/>
          <w:szCs w:val="28"/>
        </w:rPr>
        <w:t xml:space="preserve">середині ХХІ століття буде створена </w:t>
      </w:r>
      <w:r w:rsidR="007D7C6C">
        <w:rPr>
          <w:rFonts w:ascii="Times New Roman" w:hAnsi="Times New Roman" w:cs="Times New Roman"/>
          <w:sz w:val="28"/>
          <w:szCs w:val="28"/>
        </w:rPr>
        <w:t>міцна регіональна сила</w:t>
      </w:r>
      <w:r w:rsidR="009138DA" w:rsidRPr="009F69EB">
        <w:rPr>
          <w:rFonts w:ascii="Times New Roman" w:hAnsi="Times New Roman" w:cs="Times New Roman"/>
          <w:sz w:val="28"/>
          <w:szCs w:val="28"/>
        </w:rPr>
        <w:t xml:space="preserve"> в Балто-Чорно</w:t>
      </w:r>
      <w:r w:rsidR="0045267A" w:rsidRPr="009F69EB">
        <w:rPr>
          <w:rFonts w:ascii="Times New Roman" w:hAnsi="Times New Roman" w:cs="Times New Roman"/>
          <w:sz w:val="28"/>
          <w:szCs w:val="28"/>
        </w:rPr>
        <w:t>мо</w:t>
      </w:r>
      <w:r w:rsidR="009138DA" w:rsidRPr="009F69EB">
        <w:rPr>
          <w:rFonts w:ascii="Times New Roman" w:hAnsi="Times New Roman" w:cs="Times New Roman"/>
          <w:sz w:val="28"/>
          <w:szCs w:val="28"/>
        </w:rPr>
        <w:t xml:space="preserve">рському перешийку, яку </w:t>
      </w:r>
      <w:r w:rsidR="007D7C6C">
        <w:rPr>
          <w:rFonts w:ascii="Times New Roman" w:hAnsi="Times New Roman" w:cs="Times New Roman"/>
          <w:sz w:val="28"/>
          <w:szCs w:val="28"/>
        </w:rPr>
        <w:t>він називає «польським блоком»</w:t>
      </w:r>
      <w:r w:rsidR="009138DA" w:rsidRPr="009F69EB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9138DA" w:rsidRPr="009F69EB">
        <w:rPr>
          <w:rFonts w:ascii="Times New Roman" w:hAnsi="Times New Roman" w:cs="Times New Roman"/>
          <w:sz w:val="28"/>
          <w:szCs w:val="28"/>
        </w:rPr>
        <w:t>.</w:t>
      </w:r>
      <w:r w:rsidR="007D7C6C">
        <w:rPr>
          <w:rFonts w:ascii="Times New Roman" w:hAnsi="Times New Roman" w:cs="Times New Roman"/>
          <w:sz w:val="28"/>
          <w:szCs w:val="28"/>
        </w:rPr>
        <w:t xml:space="preserve"> </w:t>
      </w:r>
      <w:r w:rsidR="00866083">
        <w:rPr>
          <w:rFonts w:ascii="Times New Roman" w:hAnsi="Times New Roman" w:cs="Times New Roman"/>
          <w:sz w:val="28"/>
          <w:szCs w:val="28"/>
        </w:rPr>
        <w:t xml:space="preserve">Більш того, в американських експертних колах поширена думка, що </w:t>
      </w:r>
      <w:r w:rsidR="00021CE8">
        <w:rPr>
          <w:rFonts w:ascii="Times New Roman" w:hAnsi="Times New Roman" w:cs="Times New Roman"/>
          <w:sz w:val="28"/>
          <w:szCs w:val="28"/>
        </w:rPr>
        <w:t>подібний союз</w:t>
      </w:r>
      <w:r w:rsidR="00866083">
        <w:rPr>
          <w:rFonts w:ascii="Times New Roman" w:hAnsi="Times New Roman" w:cs="Times New Roman"/>
          <w:sz w:val="28"/>
          <w:szCs w:val="28"/>
        </w:rPr>
        <w:t xml:space="preserve"> </w:t>
      </w:r>
      <w:r w:rsidR="00021CE8">
        <w:rPr>
          <w:rFonts w:ascii="Times New Roman" w:hAnsi="Times New Roman" w:cs="Times New Roman"/>
          <w:sz w:val="28"/>
          <w:szCs w:val="28"/>
        </w:rPr>
        <w:t xml:space="preserve">здатний створити противагу Росії і призвести до її занепаду. </w:t>
      </w:r>
    </w:p>
    <w:p w:rsidR="00E41252" w:rsidRPr="00BA1A71" w:rsidRDefault="00E41252" w:rsidP="00BA1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EB">
        <w:rPr>
          <w:rFonts w:ascii="Times New Roman" w:hAnsi="Times New Roman" w:cs="Times New Roman"/>
          <w:sz w:val="28"/>
        </w:rPr>
        <w:t>Так, найпопулярнішою останнім часом формою співпраці між країнами Центральної та Східної Європи є Ініціатива трьох морів. З одного боку, вона більше орієнтована на розвиток торгівлі, будівництво інфраструктурних проектів, в тому числі енергетичних. З іншого боку, в останній час лунали</w:t>
      </w:r>
      <w:r w:rsidR="003B0815">
        <w:rPr>
          <w:rFonts w:ascii="Times New Roman" w:hAnsi="Times New Roman" w:cs="Times New Roman"/>
          <w:sz w:val="28"/>
        </w:rPr>
        <w:t xml:space="preserve"> </w:t>
      </w:r>
      <w:r w:rsidRPr="009F69EB">
        <w:rPr>
          <w:rFonts w:ascii="Times New Roman" w:hAnsi="Times New Roman" w:cs="Times New Roman"/>
          <w:sz w:val="28"/>
        </w:rPr>
        <w:t>голоси, в тому числі із США, що Ініціатива трьох морів повинна стати елементом зміцнення європейської безпеки. Держави-члени Ініціативи демонструють певні спільні інтереси, такі як сильна залежність від НАТО як гаранта безпеки, рішучість знизити залежність від російського газу, ро</w:t>
      </w:r>
      <w:r w:rsidR="00D4358B">
        <w:rPr>
          <w:rFonts w:ascii="Times New Roman" w:hAnsi="Times New Roman" w:cs="Times New Roman"/>
          <w:sz w:val="28"/>
        </w:rPr>
        <w:t>звиток нових транзитних коридорів</w:t>
      </w:r>
      <w:r w:rsidRPr="009F69EB">
        <w:rPr>
          <w:rFonts w:ascii="Times New Roman" w:hAnsi="Times New Roman" w:cs="Times New Roman"/>
          <w:sz w:val="28"/>
        </w:rPr>
        <w:t xml:space="preserve"> і газопроводів</w:t>
      </w:r>
      <w:r w:rsidR="00D4358B">
        <w:rPr>
          <w:rFonts w:ascii="Times New Roman" w:hAnsi="Times New Roman" w:cs="Times New Roman"/>
          <w:sz w:val="28"/>
        </w:rPr>
        <w:t xml:space="preserve">, </w:t>
      </w:r>
      <w:r w:rsidRPr="009F69EB">
        <w:rPr>
          <w:rFonts w:ascii="Times New Roman" w:hAnsi="Times New Roman" w:cs="Times New Roman"/>
          <w:sz w:val="28"/>
        </w:rPr>
        <w:t>спільна позиція щодо німецько-французькому баченню ЄС, яке передбачає тіснішу інтеграцію фіскальних і політичних аспектів.</w:t>
      </w:r>
    </w:p>
    <w:p w:rsidR="00E41252" w:rsidRPr="009F69EB" w:rsidRDefault="00E41252" w:rsidP="00E41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EB">
        <w:rPr>
          <w:rFonts w:ascii="Times New Roman" w:hAnsi="Times New Roman" w:cs="Times New Roman"/>
          <w:sz w:val="28"/>
          <w:szCs w:val="28"/>
        </w:rPr>
        <w:lastRenderedPageBreak/>
        <w:t>Недивно, що внаслідок російської агресії проти України, в українському суспільстві стала досить популярна ідея Балто-Чорноморського союзу, який включав би в себе, крім України, Польщу, Литву, Латвію, Естонію, і, по можливості, Білорусь. Ідея України як суб’єкта багатонаціональної держав</w:t>
      </w:r>
      <w:r w:rsidR="00F43A52">
        <w:rPr>
          <w:rFonts w:ascii="Times New Roman" w:hAnsi="Times New Roman" w:cs="Times New Roman"/>
          <w:sz w:val="28"/>
          <w:szCs w:val="28"/>
        </w:rPr>
        <w:t>и</w:t>
      </w:r>
      <w:r w:rsidRPr="009F69EB">
        <w:rPr>
          <w:rFonts w:ascii="Times New Roman" w:hAnsi="Times New Roman" w:cs="Times New Roman"/>
          <w:sz w:val="28"/>
          <w:szCs w:val="28"/>
        </w:rPr>
        <w:t>, або союзу, – не нова. Видатні українці, як С.</w:t>
      </w:r>
      <w:r w:rsidR="009F69EB" w:rsidRPr="007566D1">
        <w:rPr>
          <w:rFonts w:ascii="Times New Roman" w:hAnsi="Times New Roman" w:cs="Times New Roman"/>
          <w:sz w:val="28"/>
          <w:szCs w:val="28"/>
        </w:rPr>
        <w:t xml:space="preserve"> </w:t>
      </w:r>
      <w:r w:rsidRPr="009F69EB">
        <w:rPr>
          <w:rFonts w:ascii="Times New Roman" w:hAnsi="Times New Roman" w:cs="Times New Roman"/>
          <w:sz w:val="28"/>
          <w:szCs w:val="28"/>
        </w:rPr>
        <w:t>Рудницький, А.</w:t>
      </w:r>
      <w:r w:rsidR="009F69EB" w:rsidRPr="0075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9EB">
        <w:rPr>
          <w:rFonts w:ascii="Times New Roman" w:hAnsi="Times New Roman" w:cs="Times New Roman"/>
          <w:sz w:val="28"/>
          <w:szCs w:val="28"/>
        </w:rPr>
        <w:t>Синявський</w:t>
      </w:r>
      <w:proofErr w:type="spellEnd"/>
      <w:r w:rsidRPr="009F69EB">
        <w:rPr>
          <w:rFonts w:ascii="Times New Roman" w:hAnsi="Times New Roman" w:cs="Times New Roman"/>
          <w:sz w:val="28"/>
          <w:szCs w:val="28"/>
        </w:rPr>
        <w:t>, Ю.</w:t>
      </w:r>
      <w:r w:rsidR="00B702B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F69EB">
        <w:rPr>
          <w:rFonts w:ascii="Times New Roman" w:hAnsi="Times New Roman" w:cs="Times New Roman"/>
          <w:sz w:val="28"/>
          <w:szCs w:val="28"/>
        </w:rPr>
        <w:t>Липа, висували сво</w:t>
      </w:r>
      <w:r w:rsidR="00C35770">
        <w:rPr>
          <w:rFonts w:ascii="Times New Roman" w:hAnsi="Times New Roman" w:cs="Times New Roman"/>
          <w:sz w:val="28"/>
          <w:szCs w:val="28"/>
        </w:rPr>
        <w:t>ї</w:t>
      </w:r>
      <w:r w:rsidRPr="009F69EB">
        <w:rPr>
          <w:rFonts w:ascii="Times New Roman" w:hAnsi="Times New Roman" w:cs="Times New Roman"/>
          <w:sz w:val="28"/>
          <w:szCs w:val="28"/>
        </w:rPr>
        <w:t xml:space="preserve"> концепції подібних регіональних </w:t>
      </w:r>
      <w:r w:rsidR="009F69EB">
        <w:rPr>
          <w:rFonts w:ascii="Times New Roman" w:hAnsi="Times New Roman" w:cs="Times New Roman"/>
          <w:sz w:val="28"/>
          <w:szCs w:val="28"/>
        </w:rPr>
        <w:t>союзів</w:t>
      </w:r>
      <w:r w:rsidRPr="009F69EB">
        <w:rPr>
          <w:rFonts w:ascii="Times New Roman" w:hAnsi="Times New Roman" w:cs="Times New Roman"/>
          <w:sz w:val="28"/>
          <w:szCs w:val="28"/>
        </w:rPr>
        <w:t>. В 2000-ті роки була спроба будівництва регіонального блоку ГУАМ, але цей проект зазнав провал через недолік фінансування і відсутність політичної волі. Але в теперішніх умовах, коли України змушена відбивати російську агресію, у неї іншого виходу як брати курс на інтеграцію зі своїми західними сусідами і включатися в регіональні проекти. Водночас ці країни також зацікавлені в сильній Україні, оскільки вона фактично захищає східний фланг НАТО. Польщу, Лит</w:t>
      </w:r>
      <w:r w:rsidR="001D2977">
        <w:rPr>
          <w:rFonts w:ascii="Times New Roman" w:hAnsi="Times New Roman" w:cs="Times New Roman"/>
          <w:sz w:val="28"/>
          <w:szCs w:val="28"/>
        </w:rPr>
        <w:t>ву</w:t>
      </w:r>
      <w:r w:rsidRPr="009F69EB">
        <w:rPr>
          <w:rFonts w:ascii="Times New Roman" w:hAnsi="Times New Roman" w:cs="Times New Roman"/>
          <w:sz w:val="28"/>
          <w:szCs w:val="28"/>
        </w:rPr>
        <w:t xml:space="preserve">, Латвію і Естонію називають «адвокатами України», оскільки вони є найбільш затятими </w:t>
      </w:r>
      <w:r w:rsidR="009F69EB">
        <w:rPr>
          <w:rFonts w:ascii="Times New Roman" w:hAnsi="Times New Roman" w:cs="Times New Roman"/>
          <w:sz w:val="28"/>
          <w:szCs w:val="28"/>
        </w:rPr>
        <w:t xml:space="preserve">в Європі </w:t>
      </w:r>
      <w:r w:rsidRPr="009F69EB">
        <w:rPr>
          <w:rFonts w:ascii="Times New Roman" w:hAnsi="Times New Roman" w:cs="Times New Roman"/>
          <w:sz w:val="28"/>
          <w:szCs w:val="28"/>
        </w:rPr>
        <w:t>захисниками сувереніте</w:t>
      </w:r>
      <w:r w:rsidR="009F69EB">
        <w:rPr>
          <w:rFonts w:ascii="Times New Roman" w:hAnsi="Times New Roman" w:cs="Times New Roman"/>
          <w:sz w:val="28"/>
          <w:szCs w:val="28"/>
        </w:rPr>
        <w:t>ту і територіальної цілісності України</w:t>
      </w:r>
      <w:r w:rsidRPr="009F69EB">
        <w:rPr>
          <w:rFonts w:ascii="Times New Roman" w:hAnsi="Times New Roman" w:cs="Times New Roman"/>
          <w:sz w:val="28"/>
          <w:szCs w:val="28"/>
        </w:rPr>
        <w:t xml:space="preserve">. Балто-Чорноморський союз буде достойною відповіддю на агресивну політику Росії та зможе стати надійним щитом ЄС. Саме у складі такого сильного союзу Україна зможе відстояти свої національні інтереси на міжнародній арені, стати повноцінним суб’єктом світової політики. </w:t>
      </w:r>
    </w:p>
    <w:p w:rsidR="00E41252" w:rsidRPr="009F69EB" w:rsidRDefault="00F43A52" w:rsidP="00E41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560E">
        <w:rPr>
          <w:rFonts w:ascii="Times New Roman" w:hAnsi="Times New Roman" w:cs="Times New Roman"/>
          <w:sz w:val="28"/>
          <w:szCs w:val="28"/>
        </w:rPr>
        <w:t>мій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60E">
        <w:rPr>
          <w:rFonts w:ascii="Times New Roman" w:hAnsi="Times New Roman" w:cs="Times New Roman"/>
          <w:sz w:val="28"/>
          <w:szCs w:val="28"/>
        </w:rPr>
        <w:t>погляд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41252" w:rsidRPr="009F69EB">
        <w:rPr>
          <w:rFonts w:ascii="Times New Roman" w:hAnsi="Times New Roman" w:cs="Times New Roman"/>
          <w:sz w:val="28"/>
          <w:szCs w:val="28"/>
        </w:rPr>
        <w:t>ід успіхів ідеї «Міжмор’я» і регіонального співробітництва на східному флангу НАТО безпосередньо залежить вступ України до НАТО. Успіх концепції «Міжмор’я» передбачає створення блоку рівноправних держав, який би відіграв роль регіональної держави в Центральній і Східній Європі, хоча це був би союз держав. Крім регіонального військового партнерства, цей союз би спирався на США і НАТО. Реалізувавши свій військовий потенціал, ці країни</w:t>
      </w:r>
      <w:r w:rsidR="00F81C47" w:rsidRPr="009F69EB">
        <w:rPr>
          <w:rFonts w:ascii="Times New Roman" w:hAnsi="Times New Roman" w:cs="Times New Roman"/>
          <w:sz w:val="28"/>
          <w:szCs w:val="28"/>
        </w:rPr>
        <w:t>,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спільно з США</w:t>
      </w:r>
      <w:r w:rsidR="00F81C47" w:rsidRPr="009F69EB">
        <w:rPr>
          <w:rFonts w:ascii="Times New Roman" w:hAnsi="Times New Roman" w:cs="Times New Roman"/>
          <w:sz w:val="28"/>
          <w:szCs w:val="28"/>
        </w:rPr>
        <w:t>,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</w:t>
      </w:r>
      <w:r w:rsidR="00F81C47" w:rsidRPr="009F69EB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безпосередньо захищати кордон України. Складність полягає в тому, що у разі вступу України до НАТО, східний фланг НАТО стане більш протяжним, і країни-члени повинні бути готовими захищати український кордон і узбережжя, розміщуючи військові контингенти в Україні. В даний час цьому існують перешкоди. До цього навряд чи готові країн західної і південної Європа, які пріоритетом діяльності НАТО хотіли би бачити </w:t>
      </w:r>
      <w:r w:rsidR="00E41252" w:rsidRPr="009F69EB">
        <w:rPr>
          <w:rFonts w:ascii="Times New Roman" w:hAnsi="Times New Roman" w:cs="Times New Roman"/>
          <w:sz w:val="28"/>
          <w:szCs w:val="28"/>
        </w:rPr>
        <w:lastRenderedPageBreak/>
        <w:t xml:space="preserve">інші регіони – Середземне море, Північна Африка, Близький Схід. Водночас на східному флангу їх цілком влаштовує статус-кво. А в разі реалізації «Міжмор’я», членом якого повинна бути й Україна, з’явиться вагома регіональна сила, яка спільно з США, могла </w:t>
      </w:r>
      <w:r w:rsidR="00B702BB" w:rsidRPr="007566D1">
        <w:rPr>
          <w:rFonts w:ascii="Times New Roman" w:hAnsi="Times New Roman" w:cs="Times New Roman"/>
          <w:sz w:val="28"/>
          <w:szCs w:val="28"/>
        </w:rPr>
        <w:t xml:space="preserve">би 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захищати безпосередньо кордон України. </w:t>
      </w:r>
    </w:p>
    <w:p w:rsidR="00060AFC" w:rsidRPr="009F69EB" w:rsidRDefault="00E41252" w:rsidP="00E41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69EB">
        <w:rPr>
          <w:rFonts w:ascii="Times New Roman" w:hAnsi="Times New Roman" w:cs="Times New Roman"/>
          <w:sz w:val="28"/>
        </w:rPr>
        <w:t>Дійсно, в останні роки Європа стала свідком появи і активізації угод про співпрацю в області оборони на регіональному рівні, прикладами в цьому сенсі можуть Нор</w:t>
      </w:r>
      <w:r w:rsidR="00F81C47" w:rsidRPr="009F69EB">
        <w:rPr>
          <w:rFonts w:ascii="Times New Roman" w:hAnsi="Times New Roman" w:cs="Times New Roman"/>
          <w:sz w:val="28"/>
        </w:rPr>
        <w:t xml:space="preserve">дичне оборонне співробітництво», а також створення </w:t>
      </w:r>
      <w:r w:rsidR="00CF758F" w:rsidRPr="009F69EB">
        <w:rPr>
          <w:rFonts w:ascii="Times New Roman" w:hAnsi="Times New Roman" w:cs="Times New Roman"/>
          <w:sz w:val="28"/>
        </w:rPr>
        <w:t xml:space="preserve">регіональних бойових груп – Вишеградська бойова група, Балканська бойова група та ін. </w:t>
      </w:r>
      <w:r w:rsidRPr="009F69EB">
        <w:rPr>
          <w:rFonts w:ascii="Times New Roman" w:hAnsi="Times New Roman" w:cs="Times New Roman"/>
          <w:sz w:val="28"/>
        </w:rPr>
        <w:t xml:space="preserve"> Вважається, що подібні </w:t>
      </w:r>
      <w:r w:rsidR="00CF758F" w:rsidRPr="009F69EB">
        <w:rPr>
          <w:rFonts w:ascii="Times New Roman" w:hAnsi="Times New Roman" w:cs="Times New Roman"/>
          <w:sz w:val="28"/>
        </w:rPr>
        <w:t>структури</w:t>
      </w:r>
      <w:r w:rsidRPr="009F69EB">
        <w:rPr>
          <w:rFonts w:ascii="Times New Roman" w:hAnsi="Times New Roman" w:cs="Times New Roman"/>
          <w:sz w:val="28"/>
        </w:rPr>
        <w:t xml:space="preserve"> мають кращий потенціал для поглиблення оборонного співробітництва. Як наслідок, з огляду на те, що класичний сценарій створення єдиної європейської армії залишився на стадії передвиборної проповіді, НАТО буде активно заохочувати регіональний підхід до європейської безпеки. </w:t>
      </w:r>
    </w:p>
    <w:p w:rsidR="00E41252" w:rsidRPr="007566D1" w:rsidRDefault="00060AFC" w:rsidP="00E43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69EB">
        <w:rPr>
          <w:rFonts w:ascii="Times New Roman" w:hAnsi="Times New Roman" w:cs="Times New Roman"/>
          <w:sz w:val="28"/>
        </w:rPr>
        <w:t xml:space="preserve">Але існують і проблеми </w:t>
      </w:r>
      <w:r w:rsidR="00E43C9A" w:rsidRPr="009F69EB">
        <w:rPr>
          <w:rFonts w:ascii="Times New Roman" w:hAnsi="Times New Roman" w:cs="Times New Roman"/>
          <w:sz w:val="28"/>
        </w:rPr>
        <w:t>стосовно</w:t>
      </w:r>
      <w:r w:rsidRPr="009F69EB">
        <w:rPr>
          <w:rFonts w:ascii="Times New Roman" w:hAnsi="Times New Roman" w:cs="Times New Roman"/>
          <w:sz w:val="28"/>
        </w:rPr>
        <w:t xml:space="preserve"> реалізації проекту</w:t>
      </w:r>
      <w:r w:rsidR="00FA560E">
        <w:rPr>
          <w:rFonts w:ascii="Times New Roman" w:hAnsi="Times New Roman" w:cs="Times New Roman"/>
          <w:sz w:val="28"/>
        </w:rPr>
        <w:t xml:space="preserve"> «Міжмор’я»</w:t>
      </w:r>
      <w:r w:rsidRPr="009F69EB">
        <w:rPr>
          <w:rFonts w:ascii="Times New Roman" w:hAnsi="Times New Roman" w:cs="Times New Roman"/>
          <w:sz w:val="28"/>
        </w:rPr>
        <w:t xml:space="preserve">. По-перше, </w:t>
      </w:r>
      <w:r w:rsidR="00E41252" w:rsidRPr="009F69EB">
        <w:rPr>
          <w:rFonts w:ascii="Times New Roman" w:hAnsi="Times New Roman" w:cs="Times New Roman"/>
          <w:sz w:val="28"/>
        </w:rPr>
        <w:t>співпраця в цій част</w:t>
      </w:r>
      <w:r w:rsidR="00E43C9A" w:rsidRPr="009F69EB">
        <w:rPr>
          <w:rFonts w:ascii="Times New Roman" w:hAnsi="Times New Roman" w:cs="Times New Roman"/>
          <w:sz w:val="28"/>
        </w:rPr>
        <w:t xml:space="preserve">ині світу ніколи не було легкою. Тому основною проблемою </w:t>
      </w:r>
      <w:r w:rsidR="0082137E">
        <w:rPr>
          <w:rFonts w:ascii="Times New Roman" w:hAnsi="Times New Roman" w:cs="Times New Roman"/>
          <w:sz w:val="28"/>
        </w:rPr>
        <w:t>можуть бути</w:t>
      </w:r>
      <w:r w:rsidR="00E43C9A" w:rsidRPr="009F69EB">
        <w:rPr>
          <w:rFonts w:ascii="Times New Roman" w:hAnsi="Times New Roman" w:cs="Times New Roman"/>
          <w:sz w:val="28"/>
        </w:rPr>
        <w:t xml:space="preserve"> розбіжності з приводу історичної пам’яті. </w:t>
      </w:r>
      <w:r w:rsidRPr="009F69EB">
        <w:rPr>
          <w:rFonts w:ascii="Times New Roman" w:hAnsi="Times New Roman" w:cs="Times New Roman"/>
          <w:sz w:val="28"/>
        </w:rPr>
        <w:t xml:space="preserve">По-друге, країнам доведеться </w:t>
      </w:r>
      <w:r w:rsidR="00EC51DE" w:rsidRPr="009F69EB">
        <w:rPr>
          <w:rFonts w:ascii="Times New Roman" w:hAnsi="Times New Roman" w:cs="Times New Roman"/>
          <w:sz w:val="28"/>
        </w:rPr>
        <w:t xml:space="preserve">піти наперекір тенденціям цього регіону останніх століть. </w:t>
      </w:r>
      <w:r w:rsidRPr="009F69EB">
        <w:rPr>
          <w:rFonts w:ascii="Times New Roman" w:hAnsi="Times New Roman" w:cs="Times New Roman"/>
          <w:sz w:val="28"/>
        </w:rPr>
        <w:t>Так, окремі науковці наз</w:t>
      </w:r>
      <w:r w:rsidR="00EC51DE" w:rsidRPr="009F69EB">
        <w:rPr>
          <w:rFonts w:ascii="Times New Roman" w:hAnsi="Times New Roman" w:cs="Times New Roman"/>
          <w:sz w:val="28"/>
        </w:rPr>
        <w:t>и</w:t>
      </w:r>
      <w:r w:rsidRPr="009F69EB">
        <w:rPr>
          <w:rFonts w:ascii="Times New Roman" w:hAnsi="Times New Roman" w:cs="Times New Roman"/>
          <w:sz w:val="28"/>
        </w:rPr>
        <w:t>в</w:t>
      </w:r>
      <w:r w:rsidR="00EC51DE" w:rsidRPr="009F69EB">
        <w:rPr>
          <w:rFonts w:ascii="Times New Roman" w:hAnsi="Times New Roman" w:cs="Times New Roman"/>
          <w:sz w:val="28"/>
        </w:rPr>
        <w:t>а</w:t>
      </w:r>
      <w:r w:rsidRPr="009F69EB">
        <w:rPr>
          <w:rFonts w:ascii="Times New Roman" w:hAnsi="Times New Roman" w:cs="Times New Roman"/>
          <w:sz w:val="28"/>
        </w:rPr>
        <w:t>ють цей проект «</w:t>
      </w:r>
      <w:r w:rsidR="00EC51DE" w:rsidRPr="009F69EB">
        <w:rPr>
          <w:rFonts w:ascii="Times New Roman" w:hAnsi="Times New Roman" w:cs="Times New Roman"/>
          <w:sz w:val="28"/>
        </w:rPr>
        <w:t>боротьбою з долею», підкреслюючи</w:t>
      </w:r>
      <w:r w:rsidR="003B0815">
        <w:rPr>
          <w:rFonts w:ascii="Times New Roman" w:hAnsi="Times New Roman" w:cs="Times New Roman"/>
          <w:sz w:val="28"/>
        </w:rPr>
        <w:t xml:space="preserve"> </w:t>
      </w:r>
      <w:r w:rsidR="00EC51DE" w:rsidRPr="009F69EB">
        <w:rPr>
          <w:rFonts w:ascii="Times New Roman" w:hAnsi="Times New Roman" w:cs="Times New Roman"/>
          <w:sz w:val="28"/>
        </w:rPr>
        <w:t xml:space="preserve">історичну </w:t>
      </w:r>
      <w:r w:rsidR="007079FF">
        <w:rPr>
          <w:rFonts w:ascii="Times New Roman" w:hAnsi="Times New Roman" w:cs="Times New Roman"/>
          <w:sz w:val="28"/>
        </w:rPr>
        <w:t>«</w:t>
      </w:r>
      <w:proofErr w:type="spellStart"/>
      <w:r w:rsidR="00EC51DE" w:rsidRPr="009F69EB">
        <w:rPr>
          <w:rFonts w:ascii="Times New Roman" w:hAnsi="Times New Roman" w:cs="Times New Roman"/>
          <w:sz w:val="28"/>
        </w:rPr>
        <w:t>лімітрофність</w:t>
      </w:r>
      <w:proofErr w:type="spellEnd"/>
      <w:r w:rsidR="007079FF">
        <w:rPr>
          <w:rFonts w:ascii="Times New Roman" w:hAnsi="Times New Roman" w:cs="Times New Roman"/>
          <w:sz w:val="28"/>
        </w:rPr>
        <w:t>»</w:t>
      </w:r>
      <w:r w:rsidR="00EC51DE" w:rsidRPr="009F69EB">
        <w:rPr>
          <w:rFonts w:ascii="Times New Roman" w:hAnsi="Times New Roman" w:cs="Times New Roman"/>
          <w:sz w:val="28"/>
        </w:rPr>
        <w:t xml:space="preserve"> даного регіону</w:t>
      </w:r>
      <w:r w:rsidR="00EC51DE" w:rsidRPr="009F69EB">
        <w:rPr>
          <w:rStyle w:val="a9"/>
          <w:rFonts w:ascii="Times New Roman" w:hAnsi="Times New Roman" w:cs="Times New Roman"/>
          <w:sz w:val="28"/>
        </w:rPr>
        <w:footnoteReference w:id="2"/>
      </w:r>
      <w:r w:rsidR="00EC51DE" w:rsidRPr="009F69EB">
        <w:rPr>
          <w:rFonts w:ascii="Times New Roman" w:hAnsi="Times New Roman" w:cs="Times New Roman"/>
          <w:sz w:val="28"/>
        </w:rPr>
        <w:t>.</w:t>
      </w:r>
      <w:r w:rsidR="00E43C9A" w:rsidRPr="009F69EB">
        <w:rPr>
          <w:rFonts w:ascii="Times New Roman" w:hAnsi="Times New Roman" w:cs="Times New Roman"/>
          <w:sz w:val="28"/>
        </w:rPr>
        <w:t xml:space="preserve"> </w:t>
      </w:r>
      <w:r w:rsidR="00FA560E">
        <w:rPr>
          <w:rFonts w:ascii="Times New Roman" w:hAnsi="Times New Roman" w:cs="Times New Roman"/>
          <w:sz w:val="28"/>
          <w:szCs w:val="28"/>
        </w:rPr>
        <w:t>Чи буде успішним проект «Міжмор’я»?</w:t>
      </w:r>
      <w:r w:rsidR="00FA5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60E">
        <w:rPr>
          <w:rFonts w:ascii="Times New Roman" w:hAnsi="Times New Roman" w:cs="Times New Roman"/>
          <w:sz w:val="28"/>
          <w:szCs w:val="28"/>
        </w:rPr>
        <w:t xml:space="preserve">Мабуть, належним чином оцінити результати цього співробітництва ми зможемо в наступному десятиріччі. </w:t>
      </w:r>
      <w:r w:rsidR="00FA560E">
        <w:rPr>
          <w:rFonts w:ascii="Times New Roman" w:hAnsi="Times New Roman" w:cs="Times New Roman"/>
          <w:sz w:val="28"/>
        </w:rPr>
        <w:t>Безперечно,</w:t>
      </w:r>
      <w:r w:rsidR="00FA560E" w:rsidRPr="009F69EB">
        <w:rPr>
          <w:rFonts w:ascii="Times New Roman" w:hAnsi="Times New Roman" w:cs="Times New Roman"/>
          <w:sz w:val="28"/>
        </w:rPr>
        <w:t xml:space="preserve"> </w:t>
      </w:r>
      <w:r w:rsidR="00FA560E">
        <w:rPr>
          <w:rFonts w:ascii="Times New Roman" w:hAnsi="Times New Roman" w:cs="Times New Roman"/>
          <w:sz w:val="28"/>
        </w:rPr>
        <w:t xml:space="preserve">що </w:t>
      </w:r>
      <w:r w:rsidR="00FA560E" w:rsidRPr="009F69EB">
        <w:rPr>
          <w:rFonts w:ascii="Times New Roman" w:hAnsi="Times New Roman" w:cs="Times New Roman"/>
          <w:sz w:val="28"/>
        </w:rPr>
        <w:t xml:space="preserve">успіх </w:t>
      </w:r>
      <w:r w:rsidR="00FA560E">
        <w:rPr>
          <w:rFonts w:ascii="Times New Roman" w:hAnsi="Times New Roman" w:cs="Times New Roman"/>
          <w:sz w:val="28"/>
        </w:rPr>
        <w:t>проекту</w:t>
      </w:r>
      <w:r w:rsidR="00FA560E" w:rsidRPr="009F69EB">
        <w:rPr>
          <w:rFonts w:ascii="Times New Roman" w:hAnsi="Times New Roman" w:cs="Times New Roman"/>
          <w:sz w:val="28"/>
        </w:rPr>
        <w:t xml:space="preserve"> буде залежати від часу, економічного вливання, політичної волі і бажання урядів держав.</w:t>
      </w:r>
    </w:p>
    <w:p w:rsidR="001F0F5F" w:rsidRDefault="00B702BB" w:rsidP="001F0F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77">
        <w:rPr>
          <w:rFonts w:ascii="Times New Roman" w:hAnsi="Times New Roman" w:cs="Times New Roman"/>
          <w:sz w:val="28"/>
          <w:szCs w:val="28"/>
        </w:rPr>
        <w:t>Отже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, </w:t>
      </w:r>
      <w:r w:rsidR="001F0F5F">
        <w:rPr>
          <w:rFonts w:ascii="Times New Roman" w:hAnsi="Times New Roman" w:cs="Times New Roman"/>
          <w:sz w:val="28"/>
          <w:szCs w:val="28"/>
        </w:rPr>
        <w:t>м</w:t>
      </w:r>
      <w:r w:rsidR="00BA1A71">
        <w:rPr>
          <w:rFonts w:ascii="Times New Roman" w:hAnsi="Times New Roman" w:cs="Times New Roman"/>
          <w:sz w:val="28"/>
          <w:szCs w:val="28"/>
        </w:rPr>
        <w:t>и бачимо, що країни східного флангу НАТО</w:t>
      </w:r>
      <w:r w:rsidR="000B5AF2">
        <w:rPr>
          <w:rFonts w:ascii="Times New Roman" w:hAnsi="Times New Roman" w:cs="Times New Roman"/>
          <w:sz w:val="28"/>
          <w:szCs w:val="28"/>
        </w:rPr>
        <w:t>, які розташовуються на Балто-Чорноморському перешийку,</w:t>
      </w:r>
      <w:r w:rsidR="009F69EB">
        <w:rPr>
          <w:rFonts w:ascii="Times New Roman" w:hAnsi="Times New Roman" w:cs="Times New Roman"/>
          <w:sz w:val="28"/>
          <w:szCs w:val="28"/>
        </w:rPr>
        <w:t xml:space="preserve"> на сучасному етапі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намагаються розробити систему політичних</w:t>
      </w:r>
      <w:r w:rsidR="00BA1A71" w:rsidRPr="007566D1">
        <w:rPr>
          <w:rFonts w:ascii="Times New Roman" w:hAnsi="Times New Roman" w:cs="Times New Roman"/>
          <w:sz w:val="28"/>
          <w:szCs w:val="28"/>
        </w:rPr>
        <w:t xml:space="preserve">, </w:t>
      </w:r>
      <w:r w:rsidR="00BA1A71" w:rsidRPr="00BA1A71">
        <w:rPr>
          <w:rFonts w:ascii="Times New Roman" w:hAnsi="Times New Roman" w:cs="Times New Roman"/>
          <w:sz w:val="28"/>
          <w:szCs w:val="28"/>
        </w:rPr>
        <w:t>економічних</w:t>
      </w:r>
      <w:r w:rsidR="00BA1A71" w:rsidRPr="007566D1">
        <w:rPr>
          <w:rFonts w:ascii="Times New Roman" w:hAnsi="Times New Roman" w:cs="Times New Roman"/>
          <w:sz w:val="28"/>
          <w:szCs w:val="28"/>
        </w:rPr>
        <w:t xml:space="preserve"> </w:t>
      </w:r>
      <w:r w:rsidR="00E41252" w:rsidRPr="009F69EB">
        <w:rPr>
          <w:rFonts w:ascii="Times New Roman" w:hAnsi="Times New Roman" w:cs="Times New Roman"/>
          <w:sz w:val="28"/>
          <w:szCs w:val="28"/>
        </w:rPr>
        <w:t>і військових регіональних угод,</w:t>
      </w:r>
      <w:r w:rsidR="000B5AF2">
        <w:rPr>
          <w:rFonts w:ascii="Times New Roman" w:hAnsi="Times New Roman" w:cs="Times New Roman"/>
          <w:sz w:val="28"/>
          <w:szCs w:val="28"/>
        </w:rPr>
        <w:t xml:space="preserve"> </w:t>
      </w:r>
      <w:r w:rsidR="000B5AF2">
        <w:rPr>
          <w:rFonts w:ascii="Times New Roman" w:hAnsi="Times New Roman" w:cs="Times New Roman"/>
          <w:sz w:val="28"/>
          <w:szCs w:val="28"/>
        </w:rPr>
        <w:lastRenderedPageBreak/>
        <w:t>що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</w:t>
      </w:r>
      <w:r w:rsidR="000B5AF2">
        <w:rPr>
          <w:rFonts w:ascii="Times New Roman" w:hAnsi="Times New Roman" w:cs="Times New Roman"/>
          <w:sz w:val="28"/>
          <w:szCs w:val="28"/>
        </w:rPr>
        <w:t>повинно</w:t>
      </w:r>
      <w:r w:rsidR="00BA1A71">
        <w:rPr>
          <w:rFonts w:ascii="Times New Roman" w:hAnsi="Times New Roman" w:cs="Times New Roman"/>
          <w:sz w:val="28"/>
          <w:szCs w:val="28"/>
        </w:rPr>
        <w:t xml:space="preserve"> додати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їм важелі впливу з точки зору заперечення їх </w:t>
      </w:r>
      <w:r w:rsidR="00BA1A71">
        <w:rPr>
          <w:rFonts w:ascii="Times New Roman" w:hAnsi="Times New Roman" w:cs="Times New Roman"/>
          <w:sz w:val="28"/>
          <w:szCs w:val="28"/>
        </w:rPr>
        <w:t>історичного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статусу буферних держав або «санітарного кордону». Маючи потенціал стати самостійни</w:t>
      </w:r>
      <w:r w:rsidR="0045267A" w:rsidRPr="009F69EB">
        <w:rPr>
          <w:rFonts w:ascii="Times New Roman" w:hAnsi="Times New Roman" w:cs="Times New Roman"/>
          <w:sz w:val="28"/>
          <w:szCs w:val="28"/>
        </w:rPr>
        <w:t>м суб’єктом геополітики, країни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запровадили платформ</w:t>
      </w:r>
      <w:r w:rsidR="0045267A" w:rsidRPr="009F69EB">
        <w:rPr>
          <w:rFonts w:ascii="Times New Roman" w:hAnsi="Times New Roman" w:cs="Times New Roman"/>
          <w:sz w:val="28"/>
          <w:szCs w:val="28"/>
        </w:rPr>
        <w:t xml:space="preserve">у для </w:t>
      </w:r>
      <w:r w:rsidR="00E41252" w:rsidRPr="009F69EB">
        <w:rPr>
          <w:rFonts w:ascii="Times New Roman" w:hAnsi="Times New Roman" w:cs="Times New Roman"/>
          <w:sz w:val="28"/>
          <w:szCs w:val="28"/>
        </w:rPr>
        <w:t>співпраці – Ініціатив</w:t>
      </w:r>
      <w:r w:rsidR="0045267A" w:rsidRPr="009F69EB">
        <w:rPr>
          <w:rFonts w:ascii="Times New Roman" w:hAnsi="Times New Roman" w:cs="Times New Roman"/>
          <w:sz w:val="28"/>
          <w:szCs w:val="28"/>
        </w:rPr>
        <w:t>у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трьох морів</w:t>
      </w:r>
      <w:r w:rsidR="00410BE8" w:rsidRPr="009F69EB">
        <w:rPr>
          <w:rFonts w:ascii="Times New Roman" w:hAnsi="Times New Roman" w:cs="Times New Roman"/>
          <w:sz w:val="28"/>
          <w:szCs w:val="28"/>
        </w:rPr>
        <w:t>.</w:t>
      </w:r>
      <w:r w:rsidR="0045267A" w:rsidRPr="009F69EB">
        <w:rPr>
          <w:rFonts w:ascii="Times New Roman" w:hAnsi="Times New Roman" w:cs="Times New Roman"/>
          <w:sz w:val="28"/>
          <w:szCs w:val="28"/>
        </w:rPr>
        <w:t xml:space="preserve"> В разі її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успі</w:t>
      </w:r>
      <w:r w:rsidR="00BA1A71">
        <w:rPr>
          <w:rFonts w:ascii="Times New Roman" w:hAnsi="Times New Roman" w:cs="Times New Roman"/>
          <w:sz w:val="28"/>
          <w:szCs w:val="28"/>
        </w:rPr>
        <w:t>шної реалізації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в найближчому майбутньому може бути створено регіональний </w:t>
      </w:r>
      <w:r w:rsidR="00BA1A71">
        <w:rPr>
          <w:rFonts w:ascii="Times New Roman" w:hAnsi="Times New Roman" w:cs="Times New Roman"/>
          <w:sz w:val="28"/>
          <w:szCs w:val="28"/>
        </w:rPr>
        <w:t>альянс</w:t>
      </w:r>
      <w:r w:rsidR="0045267A" w:rsidRPr="009F69EB">
        <w:rPr>
          <w:rFonts w:ascii="Times New Roman" w:hAnsi="Times New Roman" w:cs="Times New Roman"/>
          <w:sz w:val="28"/>
          <w:szCs w:val="28"/>
        </w:rPr>
        <w:t xml:space="preserve"> держав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. </w:t>
      </w:r>
      <w:r w:rsidR="0045267A" w:rsidRPr="009F69EB">
        <w:rPr>
          <w:rFonts w:ascii="Times New Roman" w:hAnsi="Times New Roman" w:cs="Times New Roman"/>
          <w:sz w:val="28"/>
          <w:szCs w:val="28"/>
        </w:rPr>
        <w:t>Важливо, що цей проект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не спрямован</w:t>
      </w:r>
      <w:r w:rsidR="0045267A" w:rsidRPr="009F69EB">
        <w:rPr>
          <w:rFonts w:ascii="Times New Roman" w:hAnsi="Times New Roman" w:cs="Times New Roman"/>
          <w:sz w:val="28"/>
          <w:szCs w:val="28"/>
        </w:rPr>
        <w:t>ий на те, щоб відокремити країн</w:t>
      </w:r>
      <w:r w:rsidR="00E41252" w:rsidRPr="009F69EB">
        <w:rPr>
          <w:rFonts w:ascii="Times New Roman" w:hAnsi="Times New Roman" w:cs="Times New Roman"/>
          <w:sz w:val="28"/>
          <w:szCs w:val="28"/>
        </w:rPr>
        <w:t>-</w:t>
      </w:r>
      <w:r w:rsidR="0045267A" w:rsidRPr="009F69EB">
        <w:rPr>
          <w:rFonts w:ascii="Times New Roman" w:hAnsi="Times New Roman" w:cs="Times New Roman"/>
          <w:sz w:val="28"/>
          <w:szCs w:val="28"/>
        </w:rPr>
        <w:t>учасників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від НАТО, а, скоріше, на посилення гарантій колективної безпеки на Балто-Чорноморському перешийку </w:t>
      </w:r>
      <w:r w:rsidR="000B5AF2">
        <w:rPr>
          <w:rFonts w:ascii="Times New Roman" w:hAnsi="Times New Roman" w:cs="Times New Roman"/>
          <w:sz w:val="28"/>
          <w:szCs w:val="28"/>
        </w:rPr>
        <w:t>та</w:t>
      </w:r>
      <w:r w:rsidR="00E41252" w:rsidRPr="009F69EB">
        <w:rPr>
          <w:rFonts w:ascii="Times New Roman" w:hAnsi="Times New Roman" w:cs="Times New Roman"/>
          <w:sz w:val="28"/>
          <w:szCs w:val="28"/>
        </w:rPr>
        <w:t xml:space="preserve"> зміцнення східного флангу НАТО. </w:t>
      </w:r>
      <w:r w:rsidR="000B5AF2">
        <w:rPr>
          <w:rFonts w:ascii="Times New Roman" w:hAnsi="Times New Roman" w:cs="Times New Roman"/>
          <w:sz w:val="28"/>
          <w:szCs w:val="28"/>
        </w:rPr>
        <w:t xml:space="preserve">І </w:t>
      </w:r>
      <w:r w:rsidR="00F81C47" w:rsidRPr="009F69EB">
        <w:rPr>
          <w:rFonts w:ascii="Times New Roman" w:hAnsi="Times New Roman" w:cs="Times New Roman"/>
          <w:sz w:val="28"/>
          <w:szCs w:val="28"/>
        </w:rPr>
        <w:t>Україна також повинна бути залучена до цих процесів, що дозволить їй захистити свої державн</w:t>
      </w:r>
      <w:r w:rsidR="00395E94">
        <w:rPr>
          <w:rFonts w:ascii="Times New Roman" w:hAnsi="Times New Roman" w:cs="Times New Roman"/>
          <w:sz w:val="28"/>
          <w:szCs w:val="28"/>
        </w:rPr>
        <w:t>і</w:t>
      </w:r>
      <w:r w:rsidR="00F81C47" w:rsidRPr="009F69EB">
        <w:rPr>
          <w:rFonts w:ascii="Times New Roman" w:hAnsi="Times New Roman" w:cs="Times New Roman"/>
          <w:sz w:val="28"/>
          <w:szCs w:val="28"/>
        </w:rPr>
        <w:t xml:space="preserve"> </w:t>
      </w:r>
      <w:r w:rsidR="00395E94">
        <w:rPr>
          <w:rFonts w:ascii="Times New Roman" w:hAnsi="Times New Roman" w:cs="Times New Roman"/>
          <w:sz w:val="28"/>
          <w:szCs w:val="28"/>
        </w:rPr>
        <w:t>та</w:t>
      </w:r>
      <w:r w:rsidR="00F81C47" w:rsidRPr="009F69EB">
        <w:rPr>
          <w:rFonts w:ascii="Times New Roman" w:hAnsi="Times New Roman" w:cs="Times New Roman"/>
          <w:sz w:val="28"/>
          <w:szCs w:val="28"/>
        </w:rPr>
        <w:t xml:space="preserve"> національні інтереси. </w:t>
      </w:r>
    </w:p>
    <w:p w:rsidR="00725175" w:rsidRDefault="00E41252" w:rsidP="00FA560E">
      <w:pPr>
        <w:spacing w:after="0" w:line="360" w:lineRule="auto"/>
        <w:ind w:firstLine="567"/>
        <w:jc w:val="both"/>
      </w:pPr>
      <w:r w:rsidRPr="009F69EB">
        <w:rPr>
          <w:rFonts w:ascii="Times New Roman" w:hAnsi="Times New Roman" w:cs="Times New Roman"/>
          <w:sz w:val="28"/>
          <w:szCs w:val="28"/>
        </w:rPr>
        <w:t xml:space="preserve">З іншого боку, </w:t>
      </w:r>
      <w:r w:rsidR="00F43A52">
        <w:rPr>
          <w:rFonts w:ascii="Times New Roman" w:hAnsi="Times New Roman" w:cs="Times New Roman"/>
          <w:sz w:val="28"/>
          <w:szCs w:val="28"/>
        </w:rPr>
        <w:t>зі</w:t>
      </w:r>
      <w:r w:rsidRPr="009F69EB">
        <w:rPr>
          <w:rFonts w:ascii="Times New Roman" w:hAnsi="Times New Roman" w:cs="Times New Roman"/>
          <w:sz w:val="28"/>
          <w:szCs w:val="28"/>
        </w:rPr>
        <w:t xml:space="preserve"> зміцнення</w:t>
      </w:r>
      <w:r w:rsidR="00F43A52">
        <w:rPr>
          <w:rFonts w:ascii="Times New Roman" w:hAnsi="Times New Roman" w:cs="Times New Roman"/>
          <w:sz w:val="28"/>
          <w:szCs w:val="28"/>
        </w:rPr>
        <w:t>м</w:t>
      </w:r>
      <w:r w:rsidRPr="009F69EB">
        <w:rPr>
          <w:rFonts w:ascii="Times New Roman" w:hAnsi="Times New Roman" w:cs="Times New Roman"/>
          <w:sz w:val="28"/>
          <w:szCs w:val="28"/>
        </w:rPr>
        <w:t xml:space="preserve"> східного флангу, НАТО стане більш могутнім, впливовим і авторитетним військово-політичним альянсом. </w:t>
      </w:r>
      <w:r w:rsidR="00F43A52">
        <w:rPr>
          <w:rFonts w:ascii="Times New Roman" w:hAnsi="Times New Roman" w:cs="Times New Roman"/>
          <w:sz w:val="28"/>
          <w:szCs w:val="28"/>
        </w:rPr>
        <w:t>Так, в</w:t>
      </w:r>
      <w:r w:rsidRPr="009F69EB">
        <w:rPr>
          <w:rFonts w:ascii="Times New Roman" w:hAnsi="Times New Roman" w:cs="Times New Roman"/>
          <w:sz w:val="28"/>
          <w:szCs w:val="28"/>
        </w:rPr>
        <w:t xml:space="preserve"> умовах реалізації «Міжмор’я» </w:t>
      </w:r>
      <w:r w:rsidR="00F43A52">
        <w:rPr>
          <w:rFonts w:ascii="Times New Roman" w:hAnsi="Times New Roman" w:cs="Times New Roman"/>
          <w:sz w:val="28"/>
          <w:szCs w:val="28"/>
        </w:rPr>
        <w:t>повинен</w:t>
      </w:r>
      <w:r w:rsidRPr="009F69EB">
        <w:rPr>
          <w:rFonts w:ascii="Times New Roman" w:hAnsi="Times New Roman" w:cs="Times New Roman"/>
          <w:sz w:val="28"/>
          <w:szCs w:val="28"/>
        </w:rPr>
        <w:t xml:space="preserve"> </w:t>
      </w:r>
      <w:r w:rsidR="00F43A52">
        <w:rPr>
          <w:rFonts w:ascii="Times New Roman" w:hAnsi="Times New Roman" w:cs="Times New Roman"/>
          <w:sz w:val="28"/>
          <w:szCs w:val="28"/>
        </w:rPr>
        <w:t xml:space="preserve">бути </w:t>
      </w:r>
      <w:r w:rsidRPr="009F69EB">
        <w:rPr>
          <w:rFonts w:ascii="Times New Roman" w:hAnsi="Times New Roman" w:cs="Times New Roman"/>
          <w:sz w:val="28"/>
          <w:szCs w:val="28"/>
        </w:rPr>
        <w:t>створений міцний регіональний блок, який, спільно з США, придушить</w:t>
      </w:r>
      <w:r w:rsidR="00F43A52">
        <w:rPr>
          <w:rFonts w:ascii="Times New Roman" w:hAnsi="Times New Roman" w:cs="Times New Roman"/>
          <w:sz w:val="28"/>
          <w:szCs w:val="28"/>
        </w:rPr>
        <w:t xml:space="preserve"> експансію</w:t>
      </w:r>
      <w:r w:rsidR="00A40D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D42">
        <w:rPr>
          <w:rFonts w:ascii="Times New Roman" w:hAnsi="Times New Roman" w:cs="Times New Roman"/>
          <w:sz w:val="28"/>
          <w:szCs w:val="28"/>
        </w:rPr>
        <w:t>Росії і посприяє її занепаду</w:t>
      </w:r>
      <w:r w:rsidR="00817833">
        <w:rPr>
          <w:rFonts w:ascii="Times New Roman" w:hAnsi="Times New Roman" w:cs="Times New Roman"/>
          <w:sz w:val="28"/>
          <w:szCs w:val="28"/>
        </w:rPr>
        <w:t xml:space="preserve">. </w:t>
      </w:r>
      <w:r w:rsidRPr="009F69EB">
        <w:rPr>
          <w:rFonts w:ascii="Times New Roman" w:hAnsi="Times New Roman" w:cs="Times New Roman"/>
          <w:sz w:val="28"/>
          <w:szCs w:val="28"/>
        </w:rPr>
        <w:t>Це</w:t>
      </w:r>
      <w:r w:rsidR="00F43A52">
        <w:rPr>
          <w:rFonts w:ascii="Times New Roman" w:hAnsi="Times New Roman" w:cs="Times New Roman"/>
          <w:sz w:val="28"/>
          <w:szCs w:val="28"/>
        </w:rPr>
        <w:t>,</w:t>
      </w:r>
      <w:r w:rsidRPr="009F69EB">
        <w:rPr>
          <w:rFonts w:ascii="Times New Roman" w:hAnsi="Times New Roman" w:cs="Times New Roman"/>
          <w:sz w:val="28"/>
          <w:szCs w:val="28"/>
        </w:rPr>
        <w:t xml:space="preserve"> в свою чергу</w:t>
      </w:r>
      <w:r w:rsidR="00F43A52">
        <w:rPr>
          <w:rFonts w:ascii="Times New Roman" w:hAnsi="Times New Roman" w:cs="Times New Roman"/>
          <w:sz w:val="28"/>
          <w:szCs w:val="28"/>
        </w:rPr>
        <w:t>,</w:t>
      </w:r>
      <w:r w:rsidRPr="009F69EB">
        <w:rPr>
          <w:rFonts w:ascii="Times New Roman" w:hAnsi="Times New Roman" w:cs="Times New Roman"/>
          <w:sz w:val="28"/>
          <w:szCs w:val="28"/>
        </w:rPr>
        <w:t xml:space="preserve"> </w:t>
      </w:r>
      <w:r w:rsidR="00F43A52">
        <w:rPr>
          <w:rFonts w:ascii="Times New Roman" w:hAnsi="Times New Roman" w:cs="Times New Roman"/>
          <w:sz w:val="28"/>
          <w:szCs w:val="28"/>
        </w:rPr>
        <w:t>буде означати</w:t>
      </w:r>
      <w:r w:rsidRPr="009F69EB">
        <w:rPr>
          <w:rFonts w:ascii="Times New Roman" w:hAnsi="Times New Roman" w:cs="Times New Roman"/>
          <w:sz w:val="28"/>
          <w:szCs w:val="28"/>
        </w:rPr>
        <w:t xml:space="preserve"> початок нового етапу в історії НАТО, який передбачатиме необхідність реформування організації, переосмислення ролі східного флангу і вироблення нового стратегічного бачення.</w:t>
      </w:r>
      <w:r w:rsidR="007B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83" w:rsidRPr="00B702BB" w:rsidRDefault="00537183">
      <w:pPr>
        <w:rPr>
          <w:lang w:val="ru-RU"/>
        </w:rPr>
      </w:pPr>
    </w:p>
    <w:sectPr w:rsidR="00537183" w:rsidRPr="00B702BB" w:rsidSect="0012668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F6" w:rsidRDefault="00AB2CF6" w:rsidP="009138DA">
      <w:pPr>
        <w:spacing w:after="0" w:line="240" w:lineRule="auto"/>
      </w:pPr>
      <w:r>
        <w:separator/>
      </w:r>
    </w:p>
  </w:endnote>
  <w:endnote w:type="continuationSeparator" w:id="0">
    <w:p w:rsidR="00AB2CF6" w:rsidRDefault="00AB2CF6" w:rsidP="0091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959918"/>
      <w:docPartObj>
        <w:docPartGallery w:val="Page Numbers (Bottom of Page)"/>
        <w:docPartUnique/>
      </w:docPartObj>
    </w:sdtPr>
    <w:sdtEndPr/>
    <w:sdtContent>
      <w:p w:rsidR="009C4207" w:rsidRDefault="009C420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D1" w:rsidRPr="007566D1">
          <w:rPr>
            <w:noProof/>
            <w:lang w:val="ru-RU"/>
          </w:rPr>
          <w:t>6</w:t>
        </w:r>
        <w:r>
          <w:fldChar w:fldCharType="end"/>
        </w:r>
      </w:p>
    </w:sdtContent>
  </w:sdt>
  <w:p w:rsidR="009C4207" w:rsidRDefault="009C42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F6" w:rsidRDefault="00AB2CF6" w:rsidP="009138DA">
      <w:pPr>
        <w:spacing w:after="0" w:line="240" w:lineRule="auto"/>
      </w:pPr>
      <w:r>
        <w:separator/>
      </w:r>
    </w:p>
  </w:footnote>
  <w:footnote w:type="continuationSeparator" w:id="0">
    <w:p w:rsidR="00AB2CF6" w:rsidRDefault="00AB2CF6" w:rsidP="009138DA">
      <w:pPr>
        <w:spacing w:after="0" w:line="240" w:lineRule="auto"/>
      </w:pPr>
      <w:r>
        <w:continuationSeparator/>
      </w:r>
    </w:p>
  </w:footnote>
  <w:footnote w:id="1">
    <w:p w:rsidR="009138DA" w:rsidRPr="003B5115" w:rsidRDefault="009138DA" w:rsidP="009138DA">
      <w:pPr>
        <w:rPr>
          <w:rFonts w:cstheme="minorHAnsi"/>
          <w:sz w:val="20"/>
          <w:szCs w:val="20"/>
        </w:rPr>
      </w:pPr>
      <w:r w:rsidRPr="003B5115">
        <w:rPr>
          <w:rStyle w:val="a9"/>
          <w:rFonts w:cstheme="minorHAnsi"/>
          <w:sz w:val="20"/>
          <w:szCs w:val="20"/>
        </w:rPr>
        <w:footnoteRef/>
      </w:r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Geopolitics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guru</w:t>
      </w:r>
      <w:proofErr w:type="spellEnd"/>
      <w:r w:rsidRPr="003B5115">
        <w:rPr>
          <w:rFonts w:cstheme="minorHAnsi"/>
          <w:sz w:val="20"/>
          <w:szCs w:val="20"/>
        </w:rPr>
        <w:t xml:space="preserve">: </w:t>
      </w:r>
      <w:proofErr w:type="spellStart"/>
      <w:r w:rsidRPr="003B5115">
        <w:rPr>
          <w:rFonts w:cstheme="minorHAnsi"/>
          <w:sz w:val="20"/>
          <w:szCs w:val="20"/>
        </w:rPr>
        <w:t>Poland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is</w:t>
      </w:r>
      <w:proofErr w:type="spellEnd"/>
      <w:r w:rsidRPr="003B5115">
        <w:rPr>
          <w:rFonts w:cstheme="minorHAnsi"/>
          <w:sz w:val="20"/>
          <w:szCs w:val="20"/>
        </w:rPr>
        <w:t xml:space="preserve"> a </w:t>
      </w:r>
      <w:proofErr w:type="spellStart"/>
      <w:r w:rsidRPr="003B5115">
        <w:rPr>
          <w:rFonts w:cstheme="minorHAnsi"/>
          <w:sz w:val="20"/>
          <w:szCs w:val="20"/>
        </w:rPr>
        <w:t>rising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power</w:t>
      </w:r>
      <w:proofErr w:type="spellEnd"/>
      <w:r w:rsidRPr="003B5115">
        <w:rPr>
          <w:rFonts w:cstheme="minorHAnsi"/>
          <w:sz w:val="20"/>
          <w:szCs w:val="20"/>
        </w:rPr>
        <w:t xml:space="preserve">. URL: </w:t>
      </w:r>
      <w:hyperlink r:id="rId1" w:history="1">
        <w:r w:rsidRPr="003B5115">
          <w:rPr>
            <w:rStyle w:val="a3"/>
            <w:rFonts w:cstheme="minorHAnsi"/>
            <w:color w:val="auto"/>
            <w:sz w:val="20"/>
            <w:szCs w:val="20"/>
            <w:u w:val="none"/>
          </w:rPr>
          <w:t>https://polandin.com/39304593/geopolitics-guru-poland-is-a-rising-power</w:t>
        </w:r>
      </w:hyperlink>
      <w:r w:rsidR="00344B26" w:rsidRPr="003B5115">
        <w:rPr>
          <w:rStyle w:val="a3"/>
          <w:rFonts w:cstheme="minorHAnsi"/>
          <w:color w:val="auto"/>
          <w:sz w:val="20"/>
          <w:szCs w:val="20"/>
          <w:u w:val="none"/>
        </w:rPr>
        <w:t xml:space="preserve"> (дата звернення: 24.10.2020) </w:t>
      </w:r>
    </w:p>
    <w:p w:rsidR="009138DA" w:rsidRDefault="009138DA">
      <w:pPr>
        <w:pStyle w:val="a7"/>
      </w:pPr>
    </w:p>
  </w:footnote>
  <w:footnote w:id="2">
    <w:p w:rsidR="00EC51DE" w:rsidRPr="003B5115" w:rsidRDefault="00EC51DE" w:rsidP="00EC51DE">
      <w:pPr>
        <w:rPr>
          <w:rFonts w:cstheme="minorHAnsi"/>
          <w:sz w:val="20"/>
          <w:szCs w:val="20"/>
        </w:rPr>
      </w:pPr>
      <w:r w:rsidRPr="003B5115">
        <w:rPr>
          <w:rStyle w:val="a9"/>
          <w:rFonts w:cstheme="minorHAnsi"/>
          <w:sz w:val="20"/>
          <w:szCs w:val="20"/>
        </w:rPr>
        <w:footnoteRef/>
      </w:r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="00344B26" w:rsidRPr="003B5115">
        <w:rPr>
          <w:rFonts w:cstheme="minorHAnsi"/>
          <w:sz w:val="20"/>
          <w:szCs w:val="20"/>
          <w:lang w:val="en-US"/>
        </w:rPr>
        <w:t>Barna</w:t>
      </w:r>
      <w:proofErr w:type="spellEnd"/>
      <w:r w:rsidR="00344B26" w:rsidRPr="003B5115">
        <w:rPr>
          <w:rFonts w:cstheme="minorHAnsi"/>
          <w:sz w:val="20"/>
          <w:szCs w:val="20"/>
          <w:lang w:val="en-US"/>
        </w:rPr>
        <w:t xml:space="preserve"> C., </w:t>
      </w:r>
      <w:proofErr w:type="spellStart"/>
      <w:r w:rsidR="00344B26" w:rsidRPr="003B5115">
        <w:rPr>
          <w:rFonts w:cstheme="minorHAnsi"/>
          <w:sz w:val="20"/>
          <w:szCs w:val="20"/>
        </w:rPr>
        <w:t>Popa</w:t>
      </w:r>
      <w:proofErr w:type="spellEnd"/>
      <w:r w:rsidR="00344B26" w:rsidRPr="003B5115">
        <w:rPr>
          <w:rFonts w:cstheme="minorHAnsi"/>
          <w:sz w:val="20"/>
          <w:szCs w:val="20"/>
        </w:rPr>
        <w:t xml:space="preserve"> A</w:t>
      </w:r>
      <w:r w:rsidRPr="003B5115">
        <w:rPr>
          <w:rFonts w:cstheme="minorHAnsi"/>
          <w:sz w:val="20"/>
          <w:szCs w:val="20"/>
        </w:rPr>
        <w:t xml:space="preserve">. </w:t>
      </w:r>
      <w:proofErr w:type="spellStart"/>
      <w:r w:rsidRPr="003B5115">
        <w:rPr>
          <w:rFonts w:cstheme="minorHAnsi"/>
          <w:sz w:val="20"/>
          <w:szCs w:val="20"/>
        </w:rPr>
        <w:t>The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Modern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Interfaces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of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Intermarium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and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the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Fight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against</w:t>
      </w:r>
      <w:proofErr w:type="spellEnd"/>
      <w:r w:rsidRPr="003B5115">
        <w:rPr>
          <w:rFonts w:cstheme="minorHAnsi"/>
          <w:sz w:val="20"/>
          <w:szCs w:val="20"/>
        </w:rPr>
        <w:t xml:space="preserve"> </w:t>
      </w:r>
      <w:proofErr w:type="spellStart"/>
      <w:r w:rsidRPr="003B5115">
        <w:rPr>
          <w:rFonts w:cstheme="minorHAnsi"/>
          <w:sz w:val="20"/>
          <w:szCs w:val="20"/>
        </w:rPr>
        <w:t>Destiny</w:t>
      </w:r>
      <w:proofErr w:type="spellEnd"/>
      <w:r w:rsidRPr="003B5115">
        <w:rPr>
          <w:rFonts w:cstheme="minorHAnsi"/>
          <w:sz w:val="20"/>
          <w:szCs w:val="20"/>
        </w:rPr>
        <w:t xml:space="preserve">. URL: </w:t>
      </w:r>
      <w:hyperlink r:id="rId2" w:history="1">
        <w:r w:rsidRPr="003B5115">
          <w:rPr>
            <w:rStyle w:val="a3"/>
            <w:rFonts w:cstheme="minorHAnsi"/>
            <w:color w:val="auto"/>
            <w:sz w:val="20"/>
            <w:szCs w:val="20"/>
            <w:u w:val="none"/>
          </w:rPr>
          <w:t>https://www.researchgate.net/publication/340934803_The_Modern_Interfaces_of_Intermarium_and_the_Fight_against_Destiny</w:t>
        </w:r>
      </w:hyperlink>
      <w:r w:rsidR="00344B26" w:rsidRPr="003B5115">
        <w:rPr>
          <w:rStyle w:val="a3"/>
          <w:rFonts w:cstheme="minorHAnsi"/>
          <w:color w:val="auto"/>
          <w:sz w:val="20"/>
          <w:szCs w:val="20"/>
          <w:u w:val="none"/>
        </w:rPr>
        <w:t xml:space="preserve"> (дата звернення: 24.10.2020)</w:t>
      </w:r>
    </w:p>
    <w:p w:rsidR="00EC51DE" w:rsidRDefault="00EC51DE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D5"/>
    <w:rsid w:val="00021CE8"/>
    <w:rsid w:val="00044EC0"/>
    <w:rsid w:val="00060AFC"/>
    <w:rsid w:val="000B5AF2"/>
    <w:rsid w:val="001621F2"/>
    <w:rsid w:val="00171B8F"/>
    <w:rsid w:val="001D2977"/>
    <w:rsid w:val="001F0F5F"/>
    <w:rsid w:val="002F0D9D"/>
    <w:rsid w:val="00344B26"/>
    <w:rsid w:val="0035460D"/>
    <w:rsid w:val="0036670B"/>
    <w:rsid w:val="00383D43"/>
    <w:rsid w:val="00395E94"/>
    <w:rsid w:val="003B0815"/>
    <w:rsid w:val="003B5115"/>
    <w:rsid w:val="00410BE8"/>
    <w:rsid w:val="0041403B"/>
    <w:rsid w:val="0045267A"/>
    <w:rsid w:val="00537183"/>
    <w:rsid w:val="007079FF"/>
    <w:rsid w:val="00725175"/>
    <w:rsid w:val="007566D1"/>
    <w:rsid w:val="007B5A23"/>
    <w:rsid w:val="007D7C6C"/>
    <w:rsid w:val="00817833"/>
    <w:rsid w:val="0082137E"/>
    <w:rsid w:val="0084187F"/>
    <w:rsid w:val="00866083"/>
    <w:rsid w:val="008E2DD5"/>
    <w:rsid w:val="008F5787"/>
    <w:rsid w:val="009138DA"/>
    <w:rsid w:val="00946A9D"/>
    <w:rsid w:val="009C2558"/>
    <w:rsid w:val="009C4207"/>
    <w:rsid w:val="009F69EB"/>
    <w:rsid w:val="00A40D42"/>
    <w:rsid w:val="00AB2CF6"/>
    <w:rsid w:val="00B034BD"/>
    <w:rsid w:val="00B702BB"/>
    <w:rsid w:val="00BA1A71"/>
    <w:rsid w:val="00C35770"/>
    <w:rsid w:val="00CF758F"/>
    <w:rsid w:val="00D4358B"/>
    <w:rsid w:val="00E24BC9"/>
    <w:rsid w:val="00E27EE3"/>
    <w:rsid w:val="00E41252"/>
    <w:rsid w:val="00E43C9A"/>
    <w:rsid w:val="00EC51DE"/>
    <w:rsid w:val="00F43A52"/>
    <w:rsid w:val="00F81C47"/>
    <w:rsid w:val="00FA560E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252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138DA"/>
    <w:pPr>
      <w:spacing w:after="0" w:line="240" w:lineRule="auto"/>
    </w:pPr>
    <w:rPr>
      <w:sz w:val="20"/>
      <w:szCs w:val="20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9138DA"/>
    <w:rPr>
      <w:sz w:val="20"/>
      <w:szCs w:val="20"/>
      <w:lang w:val="uk-UA"/>
    </w:rPr>
  </w:style>
  <w:style w:type="character" w:styleId="a6">
    <w:name w:val="endnote reference"/>
    <w:basedOn w:val="a0"/>
    <w:uiPriority w:val="99"/>
    <w:semiHidden/>
    <w:unhideWhenUsed/>
    <w:rsid w:val="009138D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138DA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9138DA"/>
    <w:rPr>
      <w:sz w:val="20"/>
      <w:szCs w:val="20"/>
      <w:lang w:val="uk-UA"/>
    </w:rPr>
  </w:style>
  <w:style w:type="character" w:styleId="a9">
    <w:name w:val="footnote reference"/>
    <w:basedOn w:val="a0"/>
    <w:uiPriority w:val="99"/>
    <w:semiHidden/>
    <w:unhideWhenUsed/>
    <w:rsid w:val="009138D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C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C4207"/>
    <w:rPr>
      <w:lang w:val="uk-UA"/>
    </w:rPr>
  </w:style>
  <w:style w:type="paragraph" w:styleId="ac">
    <w:name w:val="footer"/>
    <w:basedOn w:val="a"/>
    <w:link w:val="ad"/>
    <w:uiPriority w:val="99"/>
    <w:unhideWhenUsed/>
    <w:rsid w:val="009C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C420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252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138DA"/>
    <w:pPr>
      <w:spacing w:after="0" w:line="240" w:lineRule="auto"/>
    </w:pPr>
    <w:rPr>
      <w:sz w:val="20"/>
      <w:szCs w:val="20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9138DA"/>
    <w:rPr>
      <w:sz w:val="20"/>
      <w:szCs w:val="20"/>
      <w:lang w:val="uk-UA"/>
    </w:rPr>
  </w:style>
  <w:style w:type="character" w:styleId="a6">
    <w:name w:val="endnote reference"/>
    <w:basedOn w:val="a0"/>
    <w:uiPriority w:val="99"/>
    <w:semiHidden/>
    <w:unhideWhenUsed/>
    <w:rsid w:val="009138D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138DA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9138DA"/>
    <w:rPr>
      <w:sz w:val="20"/>
      <w:szCs w:val="20"/>
      <w:lang w:val="uk-UA"/>
    </w:rPr>
  </w:style>
  <w:style w:type="character" w:styleId="a9">
    <w:name w:val="footnote reference"/>
    <w:basedOn w:val="a0"/>
    <w:uiPriority w:val="99"/>
    <w:semiHidden/>
    <w:unhideWhenUsed/>
    <w:rsid w:val="009138D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C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C4207"/>
    <w:rPr>
      <w:lang w:val="uk-UA"/>
    </w:rPr>
  </w:style>
  <w:style w:type="paragraph" w:styleId="ac">
    <w:name w:val="footer"/>
    <w:basedOn w:val="a"/>
    <w:link w:val="ad"/>
    <w:uiPriority w:val="99"/>
    <w:unhideWhenUsed/>
    <w:rsid w:val="009C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C420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searchgate.net/publication/340934803_The_Modern_Interfaces_of_Intermarium_and_the_Fight_against_Destiny" TargetMode="External"/><Relationship Id="rId1" Type="http://schemas.openxmlformats.org/officeDocument/2006/relationships/hyperlink" Target="https://polandin.com/39304593/geopolitics-guru-poland-is-a-rising-po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77BE-4F71-4D84-A83C-E90B57BD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6884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davymuka@gmail.com</cp:lastModifiedBy>
  <cp:revision>10</cp:revision>
  <dcterms:created xsi:type="dcterms:W3CDTF">2020-10-23T15:12:00Z</dcterms:created>
  <dcterms:modified xsi:type="dcterms:W3CDTF">2020-11-09T17:22:00Z</dcterms:modified>
</cp:coreProperties>
</file>